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3DA5" w14:textId="2E34F81A" w:rsidR="0053223D" w:rsidRDefault="002D70EA" w:rsidP="0053223D">
      <w:pPr>
        <w:rPr>
          <w:rFonts w:ascii="Agency FB" w:hAnsi="Agency FB"/>
        </w:rPr>
      </w:pPr>
      <w:r w:rsidRPr="0053223D">
        <w:rPr>
          <w:noProof/>
          <w:sz w:val="52"/>
          <w:szCs w:val="96"/>
          <w:lang w:eastAsia="en-GB"/>
        </w:rPr>
        <w:drawing>
          <wp:anchor distT="0" distB="0" distL="114300" distR="114300" simplePos="0" relativeHeight="251657216" behindDoc="0" locked="0" layoutInCell="1" allowOverlap="1" wp14:anchorId="439335DD" wp14:editId="2153AB99">
            <wp:simplePos x="0" y="0"/>
            <wp:positionH relativeFrom="column">
              <wp:posOffset>7957185</wp:posOffset>
            </wp:positionH>
            <wp:positionV relativeFrom="paragraph">
              <wp:posOffset>-38735</wp:posOffset>
            </wp:positionV>
            <wp:extent cx="1686560" cy="1619250"/>
            <wp:effectExtent l="0" t="0" r="0" b="0"/>
            <wp:wrapNone/>
            <wp:docPr id="28" name="Picture 28" descr="C:\Users\lenovo\AppData\Local\Microsoft\Windows\INetCache\Content.Word\Black &amp; White Spiral Logo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Microsoft\Windows\INetCache\Content.Word\Black &amp; White Spiral Logo (circle).jp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656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23D">
        <w:rPr>
          <w:noProof/>
          <w:sz w:val="52"/>
          <w:szCs w:val="96"/>
          <w:lang w:eastAsia="en-GB"/>
        </w:rPr>
        <w:drawing>
          <wp:anchor distT="0" distB="0" distL="114300" distR="114300" simplePos="0" relativeHeight="251661312" behindDoc="0" locked="0" layoutInCell="1" allowOverlap="1" wp14:anchorId="13FCE14D" wp14:editId="6D98FDF6">
            <wp:simplePos x="0" y="0"/>
            <wp:positionH relativeFrom="page">
              <wp:posOffset>0</wp:posOffset>
            </wp:positionH>
            <wp:positionV relativeFrom="paragraph">
              <wp:posOffset>-37309</wp:posOffset>
            </wp:positionV>
            <wp:extent cx="1686560" cy="1619250"/>
            <wp:effectExtent l="0" t="0" r="0" b="0"/>
            <wp:wrapNone/>
            <wp:docPr id="27" name="Picture 27" descr="C:\Users\lenovo\AppData\Local\Microsoft\Windows\INetCache\Content.Word\Black &amp; White Spiral Logo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Microsoft\Windows\INetCache\Content.Word\Black &amp; White Spiral Logo (circle).jp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656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09D8A" w14:textId="77777777" w:rsidR="002D70EA" w:rsidRDefault="002D70EA" w:rsidP="0053223D">
      <w:pPr>
        <w:pStyle w:val="Heading1"/>
        <w:jc w:val="center"/>
        <w:rPr>
          <w:rFonts w:ascii="Agency FB" w:hAnsi="Agency FB"/>
          <w:color w:val="auto"/>
          <w:sz w:val="52"/>
          <w:szCs w:val="96"/>
        </w:rPr>
      </w:pPr>
    </w:p>
    <w:p w14:paraId="1E05CB9E" w14:textId="6BE3BC92" w:rsidR="0053223D" w:rsidRPr="00AC7860" w:rsidRDefault="0053223D" w:rsidP="0053223D">
      <w:pPr>
        <w:pStyle w:val="Heading1"/>
        <w:jc w:val="center"/>
        <w:rPr>
          <w:rFonts w:ascii="Agency FB" w:hAnsi="Agency FB"/>
          <w:color w:val="auto"/>
          <w:sz w:val="96"/>
          <w:szCs w:val="96"/>
        </w:rPr>
      </w:pPr>
      <w:r w:rsidRPr="0053223D">
        <w:rPr>
          <w:rFonts w:ascii="Agency FB" w:hAnsi="Agency FB"/>
          <w:color w:val="auto"/>
          <w:sz w:val="52"/>
          <w:szCs w:val="96"/>
        </w:rPr>
        <w:t>Risk Assessment</w:t>
      </w:r>
    </w:p>
    <w:p w14:paraId="5F613CB8" w14:textId="77777777" w:rsidR="0053223D" w:rsidRDefault="0053223D"/>
    <w:tbl>
      <w:tblPr>
        <w:tblStyle w:val="TableGrid"/>
        <w:tblW w:w="14378" w:type="dxa"/>
        <w:tblLook w:val="04A0" w:firstRow="1" w:lastRow="0" w:firstColumn="1" w:lastColumn="0" w:noHBand="0" w:noVBand="1"/>
      </w:tblPr>
      <w:tblGrid>
        <w:gridCol w:w="2328"/>
        <w:gridCol w:w="1636"/>
        <w:gridCol w:w="1560"/>
        <w:gridCol w:w="6095"/>
        <w:gridCol w:w="1276"/>
        <w:gridCol w:w="1483"/>
      </w:tblGrid>
      <w:tr w:rsidR="000840A0" w14:paraId="4F5D9D37" w14:textId="77777777" w:rsidTr="00074AFC">
        <w:trPr>
          <w:trHeight w:val="353"/>
        </w:trPr>
        <w:tc>
          <w:tcPr>
            <w:tcW w:w="14378" w:type="dxa"/>
            <w:gridSpan w:val="6"/>
            <w:shd w:val="clear" w:color="auto" w:fill="2E74B5" w:themeFill="accent1" w:themeFillShade="BF"/>
          </w:tcPr>
          <w:p w14:paraId="13521789" w14:textId="19F85029" w:rsidR="000840A0" w:rsidRPr="000840A0" w:rsidRDefault="000840A0" w:rsidP="000840A0">
            <w:pPr>
              <w:jc w:val="center"/>
              <w:rPr>
                <w:b/>
                <w:bCs/>
                <w:color w:val="FFFFFF" w:themeColor="background1"/>
                <w:sz w:val="28"/>
                <w:szCs w:val="28"/>
              </w:rPr>
            </w:pPr>
            <w:r w:rsidRPr="000840A0">
              <w:rPr>
                <w:b/>
                <w:bCs/>
                <w:color w:val="FFFFFF" w:themeColor="background1"/>
                <w:sz w:val="24"/>
                <w:szCs w:val="24"/>
              </w:rPr>
              <w:t>Risk Assessment Form</w:t>
            </w:r>
          </w:p>
        </w:tc>
      </w:tr>
      <w:tr w:rsidR="000840A0" w14:paraId="605D1CDD" w14:textId="77777777" w:rsidTr="000840A0">
        <w:trPr>
          <w:trHeight w:val="353"/>
        </w:trPr>
        <w:tc>
          <w:tcPr>
            <w:tcW w:w="5524" w:type="dxa"/>
            <w:gridSpan w:val="3"/>
            <w:shd w:val="clear" w:color="auto" w:fill="auto"/>
          </w:tcPr>
          <w:p w14:paraId="12E271B8" w14:textId="37A47D7C" w:rsidR="000840A0" w:rsidRPr="000840A0" w:rsidRDefault="000840A0" w:rsidP="0053223D">
            <w:pPr>
              <w:rPr>
                <w:b/>
                <w:bCs/>
                <w:sz w:val="24"/>
                <w:szCs w:val="24"/>
              </w:rPr>
            </w:pPr>
            <w:r w:rsidRPr="000840A0">
              <w:rPr>
                <w:b/>
                <w:bCs/>
                <w:sz w:val="24"/>
                <w:szCs w:val="24"/>
              </w:rPr>
              <w:t xml:space="preserve">Location: </w:t>
            </w:r>
            <w:r w:rsidR="002D70EA">
              <w:rPr>
                <w:b/>
                <w:bCs/>
                <w:sz w:val="24"/>
                <w:szCs w:val="24"/>
              </w:rPr>
              <w:t>Spiral HQ (@ the old Argos)</w:t>
            </w:r>
          </w:p>
        </w:tc>
        <w:tc>
          <w:tcPr>
            <w:tcW w:w="8854" w:type="dxa"/>
            <w:gridSpan w:val="3"/>
            <w:shd w:val="clear" w:color="auto" w:fill="auto"/>
          </w:tcPr>
          <w:p w14:paraId="4143C804" w14:textId="66E1719C" w:rsidR="000840A0" w:rsidRPr="000840A0" w:rsidRDefault="000840A0" w:rsidP="0053223D">
            <w:pPr>
              <w:rPr>
                <w:b/>
                <w:bCs/>
                <w:sz w:val="24"/>
                <w:szCs w:val="24"/>
              </w:rPr>
            </w:pPr>
            <w:r>
              <w:rPr>
                <w:b/>
                <w:bCs/>
                <w:sz w:val="24"/>
                <w:szCs w:val="24"/>
              </w:rPr>
              <w:t xml:space="preserve">Activities: </w:t>
            </w:r>
            <w:r w:rsidRPr="000840A0">
              <w:rPr>
                <w:sz w:val="24"/>
                <w:szCs w:val="24"/>
              </w:rPr>
              <w:t>Parkour and Freerunning classes, workshops, events &amp; holiday camps.</w:t>
            </w:r>
          </w:p>
        </w:tc>
      </w:tr>
      <w:tr w:rsidR="005356E5" w14:paraId="52887B31" w14:textId="77777777" w:rsidTr="000840A0">
        <w:trPr>
          <w:trHeight w:val="353"/>
        </w:trPr>
        <w:tc>
          <w:tcPr>
            <w:tcW w:w="2328" w:type="dxa"/>
            <w:shd w:val="clear" w:color="auto" w:fill="2E74B5" w:themeFill="accent1" w:themeFillShade="BF"/>
          </w:tcPr>
          <w:p w14:paraId="739C90BC" w14:textId="4E740FCB" w:rsidR="00B52F73" w:rsidRPr="000840A0" w:rsidRDefault="00B52F73" w:rsidP="0053223D">
            <w:pPr>
              <w:rPr>
                <w:b/>
                <w:bCs/>
                <w:color w:val="FFFFFF" w:themeColor="background1"/>
                <w:sz w:val="24"/>
                <w:szCs w:val="24"/>
              </w:rPr>
            </w:pPr>
            <w:r w:rsidRPr="000840A0">
              <w:rPr>
                <w:b/>
                <w:bCs/>
                <w:color w:val="FFFFFF" w:themeColor="background1"/>
                <w:sz w:val="24"/>
                <w:szCs w:val="24"/>
              </w:rPr>
              <w:t>Activity</w:t>
            </w:r>
          </w:p>
        </w:tc>
        <w:tc>
          <w:tcPr>
            <w:tcW w:w="1636" w:type="dxa"/>
            <w:shd w:val="clear" w:color="auto" w:fill="2E74B5" w:themeFill="accent1" w:themeFillShade="BF"/>
          </w:tcPr>
          <w:p w14:paraId="5869777A" w14:textId="44429E15" w:rsidR="00B52F73" w:rsidRPr="000840A0" w:rsidRDefault="00B52F73" w:rsidP="0053223D">
            <w:pPr>
              <w:rPr>
                <w:b/>
                <w:bCs/>
                <w:color w:val="FFFFFF" w:themeColor="background1"/>
                <w:sz w:val="24"/>
                <w:szCs w:val="24"/>
              </w:rPr>
            </w:pPr>
            <w:r w:rsidRPr="000840A0">
              <w:rPr>
                <w:b/>
                <w:bCs/>
                <w:color w:val="FFFFFF" w:themeColor="background1"/>
                <w:sz w:val="24"/>
                <w:szCs w:val="24"/>
              </w:rPr>
              <w:t>Risk/ Hazard</w:t>
            </w:r>
          </w:p>
        </w:tc>
        <w:tc>
          <w:tcPr>
            <w:tcW w:w="1560" w:type="dxa"/>
            <w:shd w:val="clear" w:color="auto" w:fill="2E74B5" w:themeFill="accent1" w:themeFillShade="BF"/>
          </w:tcPr>
          <w:p w14:paraId="611974D6" w14:textId="6315BC09" w:rsidR="00B52F73" w:rsidRPr="000840A0" w:rsidRDefault="00B52F73" w:rsidP="0053223D">
            <w:pPr>
              <w:rPr>
                <w:b/>
                <w:bCs/>
                <w:color w:val="FFFFFF" w:themeColor="background1"/>
                <w:sz w:val="24"/>
                <w:szCs w:val="24"/>
              </w:rPr>
            </w:pPr>
            <w:r w:rsidRPr="000840A0">
              <w:rPr>
                <w:b/>
                <w:bCs/>
                <w:color w:val="FFFFFF" w:themeColor="background1"/>
                <w:sz w:val="24"/>
                <w:szCs w:val="24"/>
              </w:rPr>
              <w:t>Persons at Risk</w:t>
            </w:r>
          </w:p>
        </w:tc>
        <w:tc>
          <w:tcPr>
            <w:tcW w:w="6095" w:type="dxa"/>
            <w:shd w:val="clear" w:color="auto" w:fill="2E74B5" w:themeFill="accent1" w:themeFillShade="BF"/>
          </w:tcPr>
          <w:p w14:paraId="28A416B3" w14:textId="372CED4D" w:rsidR="00B52F73" w:rsidRPr="000840A0" w:rsidRDefault="00B52F73" w:rsidP="0053223D">
            <w:pPr>
              <w:rPr>
                <w:b/>
                <w:bCs/>
                <w:color w:val="FFFFFF" w:themeColor="background1"/>
                <w:sz w:val="24"/>
                <w:szCs w:val="24"/>
              </w:rPr>
            </w:pPr>
            <w:r w:rsidRPr="000840A0">
              <w:rPr>
                <w:b/>
                <w:bCs/>
                <w:color w:val="FFFFFF" w:themeColor="background1"/>
                <w:sz w:val="24"/>
                <w:szCs w:val="24"/>
              </w:rPr>
              <w:t>Controls in Place</w:t>
            </w:r>
          </w:p>
        </w:tc>
        <w:tc>
          <w:tcPr>
            <w:tcW w:w="1276" w:type="dxa"/>
            <w:shd w:val="clear" w:color="auto" w:fill="2E74B5" w:themeFill="accent1" w:themeFillShade="BF"/>
          </w:tcPr>
          <w:p w14:paraId="3A07AC84" w14:textId="386D7F1B" w:rsidR="00B52F73" w:rsidRPr="000840A0" w:rsidRDefault="00B52F73" w:rsidP="0053223D">
            <w:pPr>
              <w:rPr>
                <w:b/>
                <w:bCs/>
                <w:color w:val="FFFFFF" w:themeColor="background1"/>
                <w:sz w:val="24"/>
                <w:szCs w:val="24"/>
              </w:rPr>
            </w:pPr>
            <w:r w:rsidRPr="000840A0">
              <w:rPr>
                <w:b/>
                <w:bCs/>
                <w:color w:val="FFFFFF" w:themeColor="background1"/>
                <w:sz w:val="24"/>
                <w:szCs w:val="24"/>
              </w:rPr>
              <w:t>Severity</w:t>
            </w:r>
            <w:r w:rsidR="005356E5" w:rsidRPr="000840A0">
              <w:rPr>
                <w:b/>
                <w:bCs/>
                <w:color w:val="FFFFFF" w:themeColor="background1"/>
                <w:sz w:val="24"/>
                <w:szCs w:val="24"/>
              </w:rPr>
              <w:t xml:space="preserve"> (1-5)</w:t>
            </w:r>
          </w:p>
        </w:tc>
        <w:tc>
          <w:tcPr>
            <w:tcW w:w="1483" w:type="dxa"/>
            <w:shd w:val="clear" w:color="auto" w:fill="2E74B5" w:themeFill="accent1" w:themeFillShade="BF"/>
          </w:tcPr>
          <w:p w14:paraId="53721579" w14:textId="2BF9131E" w:rsidR="00B52F73" w:rsidRPr="000840A0" w:rsidRDefault="00B52F73" w:rsidP="0053223D">
            <w:pPr>
              <w:rPr>
                <w:b/>
                <w:bCs/>
                <w:color w:val="FFFFFF" w:themeColor="background1"/>
                <w:sz w:val="24"/>
                <w:szCs w:val="24"/>
              </w:rPr>
            </w:pPr>
            <w:r w:rsidRPr="000840A0">
              <w:rPr>
                <w:b/>
                <w:bCs/>
                <w:color w:val="FFFFFF" w:themeColor="background1"/>
                <w:sz w:val="24"/>
                <w:szCs w:val="24"/>
              </w:rPr>
              <w:t>Likelihood</w:t>
            </w:r>
            <w:r w:rsidR="005356E5" w:rsidRPr="000840A0">
              <w:rPr>
                <w:b/>
                <w:bCs/>
                <w:color w:val="FFFFFF" w:themeColor="background1"/>
                <w:sz w:val="24"/>
                <w:szCs w:val="24"/>
              </w:rPr>
              <w:t xml:space="preserve"> (1-5)</w:t>
            </w:r>
          </w:p>
        </w:tc>
      </w:tr>
      <w:tr w:rsidR="005356E5" w14:paraId="58F9EC50" w14:textId="77777777" w:rsidTr="000840A0">
        <w:trPr>
          <w:trHeight w:val="1256"/>
        </w:trPr>
        <w:tc>
          <w:tcPr>
            <w:tcW w:w="2328" w:type="dxa"/>
            <w:vMerge w:val="restart"/>
          </w:tcPr>
          <w:p w14:paraId="4C76397D" w14:textId="77777777" w:rsidR="005356E5" w:rsidRDefault="005356E5" w:rsidP="005356E5">
            <w:pPr>
              <w:pStyle w:val="ListParagraph"/>
              <w:numPr>
                <w:ilvl w:val="0"/>
                <w:numId w:val="5"/>
              </w:numPr>
            </w:pPr>
            <w:r>
              <w:t>Parkour &amp; Freerunning Classes at 3</w:t>
            </w:r>
            <w:r w:rsidRPr="00B52F73">
              <w:rPr>
                <w:vertAlign w:val="superscript"/>
              </w:rPr>
              <w:t>rd</w:t>
            </w:r>
            <w:r>
              <w:t xml:space="preserve"> Party Venue</w:t>
            </w:r>
          </w:p>
          <w:p w14:paraId="008B07B2" w14:textId="77777777" w:rsidR="005356E5" w:rsidRDefault="005356E5" w:rsidP="005356E5">
            <w:pPr>
              <w:pStyle w:val="ListParagraph"/>
              <w:numPr>
                <w:ilvl w:val="0"/>
                <w:numId w:val="5"/>
              </w:numPr>
            </w:pPr>
            <w:r>
              <w:t>Parkour &amp; Freerunning Performances at Trinity Arts &amp; Leisure</w:t>
            </w:r>
          </w:p>
          <w:p w14:paraId="3F04A8C6" w14:textId="77777777" w:rsidR="005356E5" w:rsidRDefault="005356E5" w:rsidP="005356E5">
            <w:pPr>
              <w:pStyle w:val="ListParagraph"/>
              <w:numPr>
                <w:ilvl w:val="0"/>
                <w:numId w:val="5"/>
              </w:numPr>
            </w:pPr>
            <w:r>
              <w:t>Parkour &amp; Freerunning Performances at 3</w:t>
            </w:r>
            <w:r w:rsidRPr="00B52F73">
              <w:rPr>
                <w:vertAlign w:val="superscript"/>
              </w:rPr>
              <w:t>rd</w:t>
            </w:r>
            <w:r>
              <w:t xml:space="preserve"> Party Venue</w:t>
            </w:r>
          </w:p>
          <w:p w14:paraId="360FB77F" w14:textId="77777777" w:rsidR="005356E5" w:rsidRDefault="005356E5" w:rsidP="005356E5">
            <w:pPr>
              <w:pStyle w:val="ListParagraph"/>
              <w:numPr>
                <w:ilvl w:val="0"/>
                <w:numId w:val="5"/>
              </w:numPr>
            </w:pPr>
            <w:r>
              <w:t xml:space="preserve">Parkour &amp; Freerunning Parties at </w:t>
            </w:r>
            <w:r>
              <w:lastRenderedPageBreak/>
              <w:t>Trinity Arts &amp; Leisure</w:t>
            </w:r>
          </w:p>
          <w:p w14:paraId="7755A3DF" w14:textId="77777777" w:rsidR="005356E5" w:rsidRDefault="005356E5" w:rsidP="005356E5">
            <w:pPr>
              <w:pStyle w:val="ListParagraph"/>
              <w:numPr>
                <w:ilvl w:val="0"/>
                <w:numId w:val="5"/>
              </w:numPr>
            </w:pPr>
            <w:r>
              <w:t>Parkour &amp; Freerunning Parties at 3</w:t>
            </w:r>
            <w:r w:rsidRPr="00B52F73">
              <w:rPr>
                <w:vertAlign w:val="superscript"/>
              </w:rPr>
              <w:t>rd</w:t>
            </w:r>
            <w:r>
              <w:t xml:space="preserve"> Party Venue</w:t>
            </w:r>
          </w:p>
          <w:p w14:paraId="2AB74F56" w14:textId="77777777" w:rsidR="005356E5" w:rsidRDefault="005356E5" w:rsidP="005356E5">
            <w:pPr>
              <w:pStyle w:val="ListParagraph"/>
              <w:numPr>
                <w:ilvl w:val="0"/>
                <w:numId w:val="5"/>
              </w:numPr>
            </w:pPr>
            <w:r>
              <w:t>Parkour &amp; Freerunning Holiday Camps at Trinity Arts &amp; Leisure</w:t>
            </w:r>
          </w:p>
          <w:p w14:paraId="1C3FFE15" w14:textId="77777777" w:rsidR="005356E5" w:rsidRDefault="005356E5" w:rsidP="005356E5">
            <w:pPr>
              <w:pStyle w:val="ListParagraph"/>
              <w:numPr>
                <w:ilvl w:val="0"/>
                <w:numId w:val="5"/>
              </w:numPr>
            </w:pPr>
            <w:r>
              <w:t>Parkour &amp; Freerunning Holiday Camps at 3</w:t>
            </w:r>
            <w:r w:rsidRPr="00B52F73">
              <w:rPr>
                <w:vertAlign w:val="superscript"/>
              </w:rPr>
              <w:t>rd</w:t>
            </w:r>
            <w:r>
              <w:t xml:space="preserve"> Party Venue</w:t>
            </w:r>
          </w:p>
          <w:p w14:paraId="3DD341A1" w14:textId="77777777" w:rsidR="005356E5" w:rsidRDefault="005356E5" w:rsidP="005356E5">
            <w:pPr>
              <w:pStyle w:val="ListParagraph"/>
              <w:numPr>
                <w:ilvl w:val="0"/>
                <w:numId w:val="5"/>
              </w:numPr>
            </w:pPr>
            <w:r>
              <w:t>Parkour &amp; Freerunning Workshops at 3</w:t>
            </w:r>
            <w:r w:rsidRPr="00B52F73">
              <w:rPr>
                <w:vertAlign w:val="superscript"/>
              </w:rPr>
              <w:t>rd</w:t>
            </w:r>
            <w:r>
              <w:t xml:space="preserve"> Party Venue</w:t>
            </w:r>
          </w:p>
          <w:p w14:paraId="58EAF9D1" w14:textId="6C89850B" w:rsidR="005356E5" w:rsidRDefault="005356E5" w:rsidP="005356E5">
            <w:pPr>
              <w:pStyle w:val="ListParagraph"/>
              <w:numPr>
                <w:ilvl w:val="0"/>
                <w:numId w:val="5"/>
              </w:numPr>
            </w:pPr>
            <w:r>
              <w:t>Parkour &amp; Freerunning Workshops at Trinity Arts &amp; Leisure</w:t>
            </w:r>
          </w:p>
        </w:tc>
        <w:tc>
          <w:tcPr>
            <w:tcW w:w="1636" w:type="dxa"/>
          </w:tcPr>
          <w:p w14:paraId="1EC17768" w14:textId="77777777" w:rsidR="005356E5" w:rsidRDefault="005356E5" w:rsidP="005356E5">
            <w:r w:rsidRPr="0039161C">
              <w:lastRenderedPageBreak/>
              <w:t>Cuts &amp; Grazes</w:t>
            </w:r>
            <w:r w:rsidR="00AA74DD">
              <w:t xml:space="preserve"> from falling.</w:t>
            </w:r>
          </w:p>
          <w:p w14:paraId="6D674D74" w14:textId="77777777" w:rsidR="002E38D7" w:rsidRPr="002E38D7" w:rsidRDefault="002E38D7" w:rsidP="002E38D7"/>
          <w:p w14:paraId="122BAD2C" w14:textId="77777777" w:rsidR="002E38D7" w:rsidRPr="002E38D7" w:rsidRDefault="002E38D7" w:rsidP="002E38D7"/>
          <w:p w14:paraId="63244199" w14:textId="77777777" w:rsidR="002E38D7" w:rsidRDefault="002E38D7" w:rsidP="002E38D7"/>
          <w:p w14:paraId="65EB7D6C" w14:textId="77777777" w:rsidR="002E38D7" w:rsidRDefault="002E38D7" w:rsidP="002E38D7"/>
          <w:p w14:paraId="6D530428" w14:textId="77777777" w:rsidR="002E38D7" w:rsidRDefault="002E38D7" w:rsidP="002E38D7"/>
          <w:p w14:paraId="497E99CC" w14:textId="163794C5" w:rsidR="002E38D7" w:rsidRPr="002E38D7" w:rsidRDefault="002E38D7" w:rsidP="002E38D7">
            <w:pPr>
              <w:jc w:val="center"/>
            </w:pPr>
          </w:p>
        </w:tc>
        <w:tc>
          <w:tcPr>
            <w:tcW w:w="1560" w:type="dxa"/>
          </w:tcPr>
          <w:p w14:paraId="18DEFCE8" w14:textId="2503ECB3" w:rsidR="005356E5" w:rsidRDefault="005356E5" w:rsidP="005356E5">
            <w:r>
              <w:t>Participants &amp; Staff</w:t>
            </w:r>
          </w:p>
        </w:tc>
        <w:tc>
          <w:tcPr>
            <w:tcW w:w="6095" w:type="dxa"/>
          </w:tcPr>
          <w:p w14:paraId="0857216B" w14:textId="108C611E" w:rsidR="005356E5" w:rsidRDefault="005356E5" w:rsidP="005356E5">
            <w:pPr>
              <w:pStyle w:val="ListParagraph"/>
              <w:numPr>
                <w:ilvl w:val="0"/>
                <w:numId w:val="6"/>
              </w:numPr>
            </w:pPr>
            <w:r>
              <w:t>Equipment &amp; surfaces are checked at the start and end of every session to ensure the</w:t>
            </w:r>
            <w:r w:rsidR="00AA74DD">
              <w:t>y are clean and there are</w:t>
            </w:r>
            <w:r>
              <w:t xml:space="preserve"> no sharp edges which may cause injury. Any equipment which is deemed unsafe is to be not used. The nominated partner (L.B) is responsible for any equipment maintenance.</w:t>
            </w:r>
          </w:p>
          <w:p w14:paraId="06444223" w14:textId="77777777" w:rsidR="00AA74DD" w:rsidRDefault="005356E5" w:rsidP="005356E5">
            <w:pPr>
              <w:pStyle w:val="ListParagraph"/>
              <w:numPr>
                <w:ilvl w:val="0"/>
                <w:numId w:val="6"/>
              </w:numPr>
            </w:pPr>
            <w:r>
              <w:t xml:space="preserve">Coaches </w:t>
            </w:r>
            <w:r w:rsidR="00AA74DD">
              <w:t>have received training in to provide hands-on assistance to prevent the risk of injury.</w:t>
            </w:r>
          </w:p>
          <w:p w14:paraId="3D9902EF" w14:textId="14BF3440" w:rsidR="005356E5" w:rsidRDefault="00AA74DD" w:rsidP="00AA74DD">
            <w:pPr>
              <w:ind w:left="360"/>
            </w:pPr>
            <w:r>
              <w:t xml:space="preserve"> </w:t>
            </w:r>
          </w:p>
        </w:tc>
        <w:tc>
          <w:tcPr>
            <w:tcW w:w="1276" w:type="dxa"/>
            <w:shd w:val="clear" w:color="auto" w:fill="92D050"/>
          </w:tcPr>
          <w:p w14:paraId="32125C92" w14:textId="78782E65" w:rsidR="005356E5" w:rsidRDefault="005356E5" w:rsidP="005356E5">
            <w:r>
              <w:t>1</w:t>
            </w:r>
          </w:p>
        </w:tc>
        <w:tc>
          <w:tcPr>
            <w:tcW w:w="1483" w:type="dxa"/>
            <w:shd w:val="clear" w:color="auto" w:fill="FFFF00"/>
          </w:tcPr>
          <w:p w14:paraId="05762D67" w14:textId="4BCB35CA" w:rsidR="005356E5" w:rsidRDefault="00312B83" w:rsidP="005356E5">
            <w:r>
              <w:t>3</w:t>
            </w:r>
          </w:p>
        </w:tc>
      </w:tr>
      <w:tr w:rsidR="00AA74DD" w14:paraId="746CE799" w14:textId="77777777" w:rsidTr="000840A0">
        <w:trPr>
          <w:trHeight w:val="1256"/>
        </w:trPr>
        <w:tc>
          <w:tcPr>
            <w:tcW w:w="2328" w:type="dxa"/>
            <w:vMerge/>
          </w:tcPr>
          <w:p w14:paraId="27D5D0C3" w14:textId="77777777" w:rsidR="00AA74DD" w:rsidRDefault="00AA74DD" w:rsidP="005356E5">
            <w:pPr>
              <w:pStyle w:val="ListParagraph"/>
              <w:numPr>
                <w:ilvl w:val="0"/>
                <w:numId w:val="5"/>
              </w:numPr>
            </w:pPr>
          </w:p>
        </w:tc>
        <w:tc>
          <w:tcPr>
            <w:tcW w:w="1636" w:type="dxa"/>
          </w:tcPr>
          <w:p w14:paraId="50B67FD6" w14:textId="11C82F86" w:rsidR="00AA74DD" w:rsidRPr="0039161C" w:rsidRDefault="00AA74DD" w:rsidP="005356E5">
            <w:r>
              <w:t>Cuts &amp; Grazes from coaches spotting.</w:t>
            </w:r>
          </w:p>
        </w:tc>
        <w:tc>
          <w:tcPr>
            <w:tcW w:w="1560" w:type="dxa"/>
          </w:tcPr>
          <w:p w14:paraId="04531B06" w14:textId="605D7FBC" w:rsidR="00AA74DD" w:rsidRDefault="00AA74DD" w:rsidP="005356E5">
            <w:r>
              <w:t>Participants</w:t>
            </w:r>
          </w:p>
        </w:tc>
        <w:tc>
          <w:tcPr>
            <w:tcW w:w="6095" w:type="dxa"/>
          </w:tcPr>
          <w:p w14:paraId="5B308DB7" w14:textId="1803A174" w:rsidR="00AA74DD" w:rsidRDefault="00AA74DD" w:rsidP="005356E5">
            <w:pPr>
              <w:pStyle w:val="ListParagraph"/>
              <w:numPr>
                <w:ilvl w:val="0"/>
                <w:numId w:val="6"/>
              </w:numPr>
            </w:pPr>
            <w:r>
              <w:t>Coaches must have completed their movement training modules before spotting any participants.</w:t>
            </w:r>
          </w:p>
          <w:p w14:paraId="5E55AC04" w14:textId="0DA2B302" w:rsidR="00AA74DD" w:rsidRDefault="00AA74DD" w:rsidP="00AA74DD">
            <w:pPr>
              <w:pStyle w:val="ListParagraph"/>
              <w:numPr>
                <w:ilvl w:val="0"/>
                <w:numId w:val="6"/>
              </w:numPr>
            </w:pPr>
            <w:r>
              <w:t>Coaches must only adopt authorized spotting techniques as covered in the movement training module.</w:t>
            </w:r>
          </w:p>
          <w:p w14:paraId="18033399" w14:textId="77777777" w:rsidR="00AA74DD" w:rsidRDefault="00AA74DD" w:rsidP="005356E5">
            <w:pPr>
              <w:pStyle w:val="ListParagraph"/>
              <w:numPr>
                <w:ilvl w:val="0"/>
                <w:numId w:val="6"/>
              </w:numPr>
            </w:pPr>
            <w:r>
              <w:t>Coaches are only permitted to spot movements signed off on their movement training module.</w:t>
            </w:r>
          </w:p>
          <w:p w14:paraId="2727BAA1" w14:textId="77777777" w:rsidR="00AA74DD" w:rsidRDefault="00AA74DD" w:rsidP="005356E5">
            <w:pPr>
              <w:pStyle w:val="ListParagraph"/>
              <w:numPr>
                <w:ilvl w:val="0"/>
                <w:numId w:val="6"/>
              </w:numPr>
            </w:pPr>
            <w:r>
              <w:t>Coaches are encouraged to keep their personal hygiene levels to a professional standard (including covering cuts &amp; blemishes, and keeping fingernails short).</w:t>
            </w:r>
          </w:p>
          <w:p w14:paraId="03406656" w14:textId="70C13E34" w:rsidR="00AA74DD" w:rsidRDefault="00AA74DD" w:rsidP="005356E5">
            <w:pPr>
              <w:pStyle w:val="ListParagraph"/>
              <w:numPr>
                <w:ilvl w:val="0"/>
                <w:numId w:val="6"/>
              </w:numPr>
            </w:pPr>
            <w:r>
              <w:lastRenderedPageBreak/>
              <w:t>Watches are to be removed when spotting.</w:t>
            </w:r>
          </w:p>
        </w:tc>
        <w:tc>
          <w:tcPr>
            <w:tcW w:w="1276" w:type="dxa"/>
            <w:shd w:val="clear" w:color="auto" w:fill="92D050"/>
          </w:tcPr>
          <w:p w14:paraId="58A2AAB6" w14:textId="7091E556" w:rsidR="00AA74DD" w:rsidRDefault="00312B83" w:rsidP="005356E5">
            <w:r>
              <w:lastRenderedPageBreak/>
              <w:t>1</w:t>
            </w:r>
          </w:p>
        </w:tc>
        <w:tc>
          <w:tcPr>
            <w:tcW w:w="1483" w:type="dxa"/>
            <w:shd w:val="clear" w:color="auto" w:fill="92D050"/>
          </w:tcPr>
          <w:p w14:paraId="737BEE2B" w14:textId="452D2930" w:rsidR="00AA74DD" w:rsidRDefault="00312B83" w:rsidP="005356E5">
            <w:r>
              <w:t>2</w:t>
            </w:r>
          </w:p>
        </w:tc>
      </w:tr>
      <w:tr w:rsidR="005356E5" w14:paraId="39DBE43F" w14:textId="77777777" w:rsidTr="000840A0">
        <w:trPr>
          <w:trHeight w:val="1256"/>
        </w:trPr>
        <w:tc>
          <w:tcPr>
            <w:tcW w:w="2328" w:type="dxa"/>
            <w:vMerge/>
          </w:tcPr>
          <w:p w14:paraId="10B2EAA6" w14:textId="77777777" w:rsidR="005356E5" w:rsidRDefault="005356E5" w:rsidP="005356E5"/>
        </w:tc>
        <w:tc>
          <w:tcPr>
            <w:tcW w:w="1636" w:type="dxa"/>
          </w:tcPr>
          <w:p w14:paraId="3AE0AA89" w14:textId="71E2BE1F" w:rsidR="005356E5" w:rsidRDefault="005356E5" w:rsidP="005356E5">
            <w:r w:rsidRPr="0039161C">
              <w:t>Bruis</w:t>
            </w:r>
            <w:r w:rsidR="00AA74DD">
              <w:t>ing from falling.</w:t>
            </w:r>
          </w:p>
        </w:tc>
        <w:tc>
          <w:tcPr>
            <w:tcW w:w="1560" w:type="dxa"/>
          </w:tcPr>
          <w:p w14:paraId="57FB2781" w14:textId="52B280CC" w:rsidR="005356E5" w:rsidRDefault="005356E5" w:rsidP="005356E5">
            <w:r w:rsidRPr="00C00A55">
              <w:t>Participants &amp; Staff</w:t>
            </w:r>
          </w:p>
        </w:tc>
        <w:tc>
          <w:tcPr>
            <w:tcW w:w="6095" w:type="dxa"/>
          </w:tcPr>
          <w:p w14:paraId="7FB53ADF" w14:textId="016A2E1C" w:rsidR="00AA74DD" w:rsidRDefault="00AA74DD" w:rsidP="00AA74DD">
            <w:pPr>
              <w:pStyle w:val="ListParagraph"/>
              <w:numPr>
                <w:ilvl w:val="0"/>
                <w:numId w:val="6"/>
              </w:numPr>
            </w:pPr>
            <w:r>
              <w:t>Coaches have received training in to provide hands-on assistance to prevent the risk of injury.</w:t>
            </w:r>
          </w:p>
          <w:p w14:paraId="6177979A" w14:textId="0D30E89E" w:rsidR="00AA74DD" w:rsidRDefault="00AA74DD" w:rsidP="00AA74DD">
            <w:pPr>
              <w:pStyle w:val="ListParagraph"/>
              <w:numPr>
                <w:ilvl w:val="0"/>
                <w:numId w:val="6"/>
              </w:numPr>
            </w:pPr>
            <w:r>
              <w:t>Crash mats &amp; and landing surfaces are provided to suppress the fall damage during learning.</w:t>
            </w:r>
          </w:p>
          <w:p w14:paraId="5927629E" w14:textId="77777777" w:rsidR="005356E5" w:rsidRDefault="005356E5" w:rsidP="005356E5"/>
        </w:tc>
        <w:tc>
          <w:tcPr>
            <w:tcW w:w="1276" w:type="dxa"/>
            <w:shd w:val="clear" w:color="auto" w:fill="92D050"/>
          </w:tcPr>
          <w:p w14:paraId="56FF30AC" w14:textId="3598C3EA" w:rsidR="005356E5" w:rsidRDefault="005356E5" w:rsidP="005356E5">
            <w:r>
              <w:t>2</w:t>
            </w:r>
          </w:p>
        </w:tc>
        <w:tc>
          <w:tcPr>
            <w:tcW w:w="1483" w:type="dxa"/>
            <w:shd w:val="clear" w:color="auto" w:fill="FFFF00"/>
          </w:tcPr>
          <w:p w14:paraId="16FB1832" w14:textId="3D7AB828" w:rsidR="005356E5" w:rsidRDefault="005356E5" w:rsidP="005356E5">
            <w:r>
              <w:t>3</w:t>
            </w:r>
          </w:p>
        </w:tc>
      </w:tr>
      <w:tr w:rsidR="00AA74DD" w14:paraId="084DE417" w14:textId="77777777" w:rsidTr="000840A0">
        <w:trPr>
          <w:trHeight w:val="1256"/>
        </w:trPr>
        <w:tc>
          <w:tcPr>
            <w:tcW w:w="2328" w:type="dxa"/>
            <w:vMerge/>
          </w:tcPr>
          <w:p w14:paraId="59CD4B1B" w14:textId="77777777" w:rsidR="00AA74DD" w:rsidRDefault="00AA74DD" w:rsidP="00AA74DD"/>
        </w:tc>
        <w:tc>
          <w:tcPr>
            <w:tcW w:w="1636" w:type="dxa"/>
          </w:tcPr>
          <w:p w14:paraId="33C73AC1" w14:textId="3A7FDE95" w:rsidR="00AA74DD" w:rsidRPr="0039161C" w:rsidRDefault="00AA74DD" w:rsidP="00AA74DD">
            <w:r>
              <w:t>Bruising from spotting.</w:t>
            </w:r>
          </w:p>
        </w:tc>
        <w:tc>
          <w:tcPr>
            <w:tcW w:w="1560" w:type="dxa"/>
          </w:tcPr>
          <w:p w14:paraId="7D25BFD2" w14:textId="0F94C639" w:rsidR="00AA74DD" w:rsidRPr="00C00A55" w:rsidRDefault="00AA74DD" w:rsidP="00AA74DD">
            <w:r w:rsidRPr="00C00A55">
              <w:t>Participants &amp; Staff</w:t>
            </w:r>
          </w:p>
        </w:tc>
        <w:tc>
          <w:tcPr>
            <w:tcW w:w="6095" w:type="dxa"/>
          </w:tcPr>
          <w:p w14:paraId="28440A8A" w14:textId="5777BF7D" w:rsidR="00AA74DD" w:rsidRDefault="00AA74DD" w:rsidP="00AA74DD">
            <w:pPr>
              <w:pStyle w:val="ListParagraph"/>
              <w:numPr>
                <w:ilvl w:val="0"/>
                <w:numId w:val="6"/>
              </w:numPr>
            </w:pPr>
            <w:r>
              <w:t>Coaches must have completed their movement training modules before spotting any participants.</w:t>
            </w:r>
          </w:p>
          <w:p w14:paraId="27FA0D88" w14:textId="781746B4" w:rsidR="00AA74DD" w:rsidRDefault="00AA74DD" w:rsidP="00AA74DD">
            <w:pPr>
              <w:pStyle w:val="ListParagraph"/>
              <w:numPr>
                <w:ilvl w:val="0"/>
                <w:numId w:val="6"/>
              </w:numPr>
            </w:pPr>
            <w:r>
              <w:t>Coaches must only adopt authorized spotting techniques as covered in the movement training module.</w:t>
            </w:r>
          </w:p>
          <w:p w14:paraId="55550A34" w14:textId="77777777" w:rsidR="00AA74DD" w:rsidRDefault="00AA74DD" w:rsidP="00AA74DD">
            <w:pPr>
              <w:pStyle w:val="ListParagraph"/>
              <w:numPr>
                <w:ilvl w:val="0"/>
                <w:numId w:val="6"/>
              </w:numPr>
            </w:pPr>
            <w:r>
              <w:t>Coaches are only permitted to spot movements signed off on their movement training module.</w:t>
            </w:r>
          </w:p>
          <w:p w14:paraId="3A753DF7" w14:textId="77777777" w:rsidR="00AA74DD" w:rsidRDefault="00AA74DD" w:rsidP="00AA74DD">
            <w:pPr>
              <w:pStyle w:val="ListParagraph"/>
              <w:numPr>
                <w:ilvl w:val="0"/>
                <w:numId w:val="6"/>
              </w:numPr>
            </w:pPr>
            <w:r>
              <w:t>Coaches are encouraged to keep their personal hygiene levels to a professional standard (including covering cuts &amp; blemishes, and keeping fingernails short).</w:t>
            </w:r>
          </w:p>
          <w:p w14:paraId="2C3CE6F5" w14:textId="3ED6F4BD" w:rsidR="00AA74DD" w:rsidRDefault="00AA74DD" w:rsidP="00AA74DD">
            <w:pPr>
              <w:pStyle w:val="ListParagraph"/>
              <w:numPr>
                <w:ilvl w:val="0"/>
                <w:numId w:val="6"/>
              </w:numPr>
            </w:pPr>
            <w:r>
              <w:t>Watches are to be removed when spotting.</w:t>
            </w:r>
          </w:p>
        </w:tc>
        <w:tc>
          <w:tcPr>
            <w:tcW w:w="1276" w:type="dxa"/>
            <w:shd w:val="clear" w:color="auto" w:fill="92D050"/>
          </w:tcPr>
          <w:p w14:paraId="37750EA9" w14:textId="7BFE4DD7" w:rsidR="00AA74DD" w:rsidRDefault="00312B83" w:rsidP="00AA74DD">
            <w:r>
              <w:t>1</w:t>
            </w:r>
          </w:p>
        </w:tc>
        <w:tc>
          <w:tcPr>
            <w:tcW w:w="1483" w:type="dxa"/>
            <w:shd w:val="clear" w:color="auto" w:fill="92D050"/>
          </w:tcPr>
          <w:p w14:paraId="20C03214" w14:textId="1942BABF" w:rsidR="00AA74DD" w:rsidRDefault="00312B83" w:rsidP="00AA74DD">
            <w:r>
              <w:t>2</w:t>
            </w:r>
          </w:p>
        </w:tc>
      </w:tr>
      <w:tr w:rsidR="00AA74DD" w14:paraId="6FAB5165" w14:textId="77777777" w:rsidTr="000840A0">
        <w:trPr>
          <w:trHeight w:val="1256"/>
        </w:trPr>
        <w:tc>
          <w:tcPr>
            <w:tcW w:w="2328" w:type="dxa"/>
            <w:vMerge/>
          </w:tcPr>
          <w:p w14:paraId="43D01390" w14:textId="77777777" w:rsidR="00AA74DD" w:rsidRDefault="00AA74DD" w:rsidP="00AA74DD"/>
        </w:tc>
        <w:tc>
          <w:tcPr>
            <w:tcW w:w="1636" w:type="dxa"/>
          </w:tcPr>
          <w:p w14:paraId="208B4A84" w14:textId="0F8C6C1A" w:rsidR="00AA74DD" w:rsidRDefault="00AA74DD" w:rsidP="00AA74DD">
            <w:r w:rsidRPr="0039161C">
              <w:t>Sprains &amp; Strains</w:t>
            </w:r>
            <w:r>
              <w:t xml:space="preserve"> from falling.</w:t>
            </w:r>
          </w:p>
        </w:tc>
        <w:tc>
          <w:tcPr>
            <w:tcW w:w="1560" w:type="dxa"/>
          </w:tcPr>
          <w:p w14:paraId="1AB65D35" w14:textId="2F7C1A72" w:rsidR="00AA74DD" w:rsidRDefault="00AA74DD" w:rsidP="00AA74DD">
            <w:r w:rsidRPr="00C00A55">
              <w:t>Participants &amp; Staff</w:t>
            </w:r>
          </w:p>
        </w:tc>
        <w:tc>
          <w:tcPr>
            <w:tcW w:w="6095" w:type="dxa"/>
          </w:tcPr>
          <w:p w14:paraId="79D1BD37" w14:textId="7E54F005" w:rsidR="00AA74DD" w:rsidRDefault="00AA74DD" w:rsidP="00AA74DD">
            <w:pPr>
              <w:pStyle w:val="ListParagraph"/>
              <w:numPr>
                <w:ilvl w:val="0"/>
                <w:numId w:val="6"/>
              </w:numPr>
            </w:pPr>
            <w:r>
              <w:t>Coaches have received training in to provide hands-on assistance to prevent the risk of injury.</w:t>
            </w:r>
          </w:p>
          <w:p w14:paraId="1B88F890" w14:textId="540A9EB9" w:rsidR="00AA74DD" w:rsidRDefault="00AA74DD" w:rsidP="00AA74DD">
            <w:pPr>
              <w:pStyle w:val="ListParagraph"/>
              <w:numPr>
                <w:ilvl w:val="0"/>
                <w:numId w:val="6"/>
              </w:numPr>
            </w:pPr>
            <w:r>
              <w:t>The use of safety mats, although designed to reduce the risk of injury, can often increase the likelihood of sprains &amp; strains.</w:t>
            </w:r>
          </w:p>
          <w:p w14:paraId="3677F959" w14:textId="752EB457" w:rsidR="00AA74DD" w:rsidRDefault="00AA74DD" w:rsidP="00AA74DD">
            <w:pPr>
              <w:pStyle w:val="ListParagraph"/>
              <w:numPr>
                <w:ilvl w:val="0"/>
                <w:numId w:val="6"/>
              </w:numPr>
            </w:pPr>
            <w:r>
              <w:t>Coaches are to ensure that all students are in the art of ‘</w:t>
            </w:r>
            <w:proofErr w:type="spellStart"/>
            <w:r>
              <w:t>ukemi</w:t>
            </w:r>
            <w:proofErr w:type="spellEnd"/>
            <w:r>
              <w:t>’ (learning to fall safely). It is encouraged to spend a short period of every lesson covering animal movements and break fall techniques.</w:t>
            </w:r>
          </w:p>
          <w:p w14:paraId="61227705" w14:textId="77777777" w:rsidR="00AA74DD" w:rsidRDefault="00AA74DD" w:rsidP="00AA74DD"/>
        </w:tc>
        <w:tc>
          <w:tcPr>
            <w:tcW w:w="1276" w:type="dxa"/>
            <w:shd w:val="clear" w:color="auto" w:fill="FFFF00"/>
          </w:tcPr>
          <w:p w14:paraId="023CE093" w14:textId="40A0BF26" w:rsidR="00AA74DD" w:rsidRDefault="00AA74DD" w:rsidP="00AA74DD">
            <w:r>
              <w:t>3</w:t>
            </w:r>
          </w:p>
        </w:tc>
        <w:tc>
          <w:tcPr>
            <w:tcW w:w="1483" w:type="dxa"/>
            <w:shd w:val="clear" w:color="auto" w:fill="FFFF00"/>
          </w:tcPr>
          <w:p w14:paraId="74800E23" w14:textId="27F7B28C" w:rsidR="00AA74DD" w:rsidRDefault="00AA74DD" w:rsidP="00AA74DD">
            <w:r>
              <w:t>3</w:t>
            </w:r>
          </w:p>
        </w:tc>
      </w:tr>
      <w:tr w:rsidR="00AA74DD" w14:paraId="7E75C6AA" w14:textId="77777777" w:rsidTr="000840A0">
        <w:trPr>
          <w:trHeight w:val="1256"/>
        </w:trPr>
        <w:tc>
          <w:tcPr>
            <w:tcW w:w="2328" w:type="dxa"/>
            <w:vMerge/>
          </w:tcPr>
          <w:p w14:paraId="1A5E8A34" w14:textId="77777777" w:rsidR="00AA74DD" w:rsidRDefault="00AA74DD" w:rsidP="00AA74DD"/>
        </w:tc>
        <w:tc>
          <w:tcPr>
            <w:tcW w:w="1636" w:type="dxa"/>
          </w:tcPr>
          <w:p w14:paraId="37E89FC5" w14:textId="5DE65AD5" w:rsidR="00AA74DD" w:rsidRDefault="00AA74DD" w:rsidP="00AA74DD">
            <w:r w:rsidRPr="0039161C">
              <w:t>Minor Bleed</w:t>
            </w:r>
            <w:r>
              <w:t xml:space="preserve"> from falling.</w:t>
            </w:r>
          </w:p>
        </w:tc>
        <w:tc>
          <w:tcPr>
            <w:tcW w:w="1560" w:type="dxa"/>
          </w:tcPr>
          <w:p w14:paraId="724608DA" w14:textId="06A2D2C2" w:rsidR="00AA74DD" w:rsidRDefault="00AA74DD" w:rsidP="00AA74DD">
            <w:r w:rsidRPr="00C00A55">
              <w:t>Participants &amp; Staff</w:t>
            </w:r>
          </w:p>
        </w:tc>
        <w:tc>
          <w:tcPr>
            <w:tcW w:w="6095" w:type="dxa"/>
          </w:tcPr>
          <w:p w14:paraId="656881A3" w14:textId="77777777" w:rsidR="00312B83" w:rsidRDefault="00312B83" w:rsidP="00312B83">
            <w:pPr>
              <w:pStyle w:val="ListParagraph"/>
              <w:numPr>
                <w:ilvl w:val="0"/>
                <w:numId w:val="6"/>
              </w:numPr>
            </w:pPr>
            <w:r>
              <w:t>Coaches have received training in to provide hands-on assistance to prevent the risk of injury.</w:t>
            </w:r>
          </w:p>
          <w:p w14:paraId="75422D31" w14:textId="19001F98" w:rsidR="00312B83" w:rsidRDefault="00312B83" w:rsidP="00312B83">
            <w:pPr>
              <w:pStyle w:val="ListParagraph"/>
              <w:numPr>
                <w:ilvl w:val="0"/>
                <w:numId w:val="6"/>
              </w:numPr>
            </w:pPr>
            <w:r>
              <w:t>Safety mats will be used to soften fall damage</w:t>
            </w:r>
          </w:p>
          <w:p w14:paraId="03CE8D8F" w14:textId="72943D51" w:rsidR="00AA74DD" w:rsidRDefault="00312B83" w:rsidP="00AA74DD">
            <w:pPr>
              <w:pStyle w:val="ListParagraph"/>
              <w:numPr>
                <w:ilvl w:val="0"/>
                <w:numId w:val="6"/>
              </w:numPr>
            </w:pPr>
            <w:r>
              <w:t>Coaches are to ensure that all students are in the art of ‘</w:t>
            </w:r>
            <w:proofErr w:type="spellStart"/>
            <w:r>
              <w:t>ukemi</w:t>
            </w:r>
            <w:proofErr w:type="spellEnd"/>
            <w:r>
              <w:t>’ (learning to fall safely). It is encouraged to spend a short period of every lesson covering animal movements and break fall techniques.</w:t>
            </w:r>
          </w:p>
        </w:tc>
        <w:tc>
          <w:tcPr>
            <w:tcW w:w="1276" w:type="dxa"/>
            <w:shd w:val="clear" w:color="auto" w:fill="92D050"/>
          </w:tcPr>
          <w:p w14:paraId="26194BE4" w14:textId="71D1F828" w:rsidR="00AA74DD" w:rsidRDefault="00AA74DD" w:rsidP="00AA74DD">
            <w:r>
              <w:t>2</w:t>
            </w:r>
          </w:p>
        </w:tc>
        <w:tc>
          <w:tcPr>
            <w:tcW w:w="1483" w:type="dxa"/>
            <w:shd w:val="clear" w:color="auto" w:fill="92D050"/>
          </w:tcPr>
          <w:p w14:paraId="3381325C" w14:textId="3B28EE97" w:rsidR="00AA74DD" w:rsidRDefault="00312B83" w:rsidP="00AA74DD">
            <w:r>
              <w:t>2</w:t>
            </w:r>
          </w:p>
        </w:tc>
      </w:tr>
      <w:tr w:rsidR="00AA74DD" w14:paraId="33DAC57C" w14:textId="77777777" w:rsidTr="000840A0">
        <w:trPr>
          <w:trHeight w:val="1256"/>
        </w:trPr>
        <w:tc>
          <w:tcPr>
            <w:tcW w:w="2328" w:type="dxa"/>
            <w:vMerge/>
          </w:tcPr>
          <w:p w14:paraId="07536065" w14:textId="77777777" w:rsidR="00AA74DD" w:rsidRDefault="00AA74DD" w:rsidP="00AA74DD"/>
        </w:tc>
        <w:tc>
          <w:tcPr>
            <w:tcW w:w="1636" w:type="dxa"/>
          </w:tcPr>
          <w:p w14:paraId="24A5C741" w14:textId="13384ABD" w:rsidR="00AA74DD" w:rsidRDefault="00AA74DD" w:rsidP="00AA74DD">
            <w:r w:rsidRPr="0039161C">
              <w:t>Major Bleed</w:t>
            </w:r>
            <w:r>
              <w:t xml:space="preserve"> from falling.</w:t>
            </w:r>
          </w:p>
        </w:tc>
        <w:tc>
          <w:tcPr>
            <w:tcW w:w="1560" w:type="dxa"/>
          </w:tcPr>
          <w:p w14:paraId="06D9C3CF" w14:textId="7F8AB085" w:rsidR="00AA74DD" w:rsidRDefault="00AA74DD" w:rsidP="00AA74DD">
            <w:r w:rsidRPr="00C00A55">
              <w:t>Participants &amp; Staff</w:t>
            </w:r>
          </w:p>
        </w:tc>
        <w:tc>
          <w:tcPr>
            <w:tcW w:w="6095" w:type="dxa"/>
          </w:tcPr>
          <w:p w14:paraId="3C014715" w14:textId="77777777" w:rsidR="00312B83" w:rsidRDefault="00312B83" w:rsidP="00312B83">
            <w:pPr>
              <w:pStyle w:val="ListParagraph"/>
              <w:numPr>
                <w:ilvl w:val="0"/>
                <w:numId w:val="6"/>
              </w:numPr>
            </w:pPr>
            <w:r>
              <w:t>Coaches have received training in to provide hands-on assistance to prevent the risk of injury.</w:t>
            </w:r>
          </w:p>
          <w:p w14:paraId="1810D7CF" w14:textId="1586974D" w:rsidR="00312B83" w:rsidRDefault="00312B83" w:rsidP="00312B83">
            <w:pPr>
              <w:pStyle w:val="ListParagraph"/>
              <w:numPr>
                <w:ilvl w:val="0"/>
                <w:numId w:val="6"/>
              </w:numPr>
            </w:pPr>
            <w:r>
              <w:t>Safety mats will be used to soften fall damage.</w:t>
            </w:r>
          </w:p>
          <w:p w14:paraId="6B39A2B4" w14:textId="26B20D90" w:rsidR="00AA74DD" w:rsidRDefault="00312B83" w:rsidP="00AA74DD">
            <w:pPr>
              <w:pStyle w:val="ListParagraph"/>
              <w:numPr>
                <w:ilvl w:val="0"/>
                <w:numId w:val="6"/>
              </w:numPr>
            </w:pPr>
            <w:r>
              <w:t>Coaches are to ensure that all students are in the art of ‘</w:t>
            </w:r>
            <w:proofErr w:type="spellStart"/>
            <w:r>
              <w:t>ukemi</w:t>
            </w:r>
            <w:proofErr w:type="spellEnd"/>
            <w:r>
              <w:t>’ (learning to fall safely). It is encouraged to spend a short period of every lesson covering animal movements and break fall techniques.</w:t>
            </w:r>
          </w:p>
        </w:tc>
        <w:tc>
          <w:tcPr>
            <w:tcW w:w="1276" w:type="dxa"/>
            <w:shd w:val="clear" w:color="auto" w:fill="FF0000"/>
          </w:tcPr>
          <w:p w14:paraId="1D23D0AC" w14:textId="1F2A1131" w:rsidR="00AA74DD" w:rsidRDefault="00AA74DD" w:rsidP="00AA74DD">
            <w:r>
              <w:t>4</w:t>
            </w:r>
          </w:p>
        </w:tc>
        <w:tc>
          <w:tcPr>
            <w:tcW w:w="1483" w:type="dxa"/>
            <w:shd w:val="clear" w:color="auto" w:fill="92D050"/>
          </w:tcPr>
          <w:p w14:paraId="020924F0" w14:textId="045F294C" w:rsidR="00AA74DD" w:rsidRDefault="00AA74DD" w:rsidP="00AA74DD">
            <w:r>
              <w:t>2</w:t>
            </w:r>
          </w:p>
        </w:tc>
      </w:tr>
      <w:tr w:rsidR="00AA74DD" w14:paraId="328DD300" w14:textId="77777777" w:rsidTr="000840A0">
        <w:trPr>
          <w:trHeight w:val="1256"/>
        </w:trPr>
        <w:tc>
          <w:tcPr>
            <w:tcW w:w="2328" w:type="dxa"/>
            <w:vMerge/>
          </w:tcPr>
          <w:p w14:paraId="6AD6E5A9" w14:textId="77777777" w:rsidR="00AA74DD" w:rsidRDefault="00AA74DD" w:rsidP="00AA74DD"/>
        </w:tc>
        <w:tc>
          <w:tcPr>
            <w:tcW w:w="1636" w:type="dxa"/>
          </w:tcPr>
          <w:p w14:paraId="51357D67" w14:textId="448D30A4" w:rsidR="00AA74DD" w:rsidRDefault="00AA74DD" w:rsidP="00AA74DD">
            <w:r w:rsidRPr="0039161C">
              <w:t>Broken/ Fractured/ Dislocated Bone</w:t>
            </w:r>
            <w:r>
              <w:t xml:space="preserve"> from falling.</w:t>
            </w:r>
          </w:p>
        </w:tc>
        <w:tc>
          <w:tcPr>
            <w:tcW w:w="1560" w:type="dxa"/>
          </w:tcPr>
          <w:p w14:paraId="0C18BFBF" w14:textId="23B55BAD" w:rsidR="00AA74DD" w:rsidRDefault="00AA74DD" w:rsidP="00AA74DD">
            <w:r w:rsidRPr="00C00A55">
              <w:t>Participants &amp; Staff</w:t>
            </w:r>
          </w:p>
        </w:tc>
        <w:tc>
          <w:tcPr>
            <w:tcW w:w="6095" w:type="dxa"/>
          </w:tcPr>
          <w:p w14:paraId="6D70D405" w14:textId="4760668B" w:rsidR="00312B83" w:rsidRDefault="00312B83" w:rsidP="00312B83">
            <w:pPr>
              <w:pStyle w:val="ListParagraph"/>
              <w:numPr>
                <w:ilvl w:val="0"/>
                <w:numId w:val="6"/>
              </w:numPr>
            </w:pPr>
            <w:r>
              <w:t>Coaches are to ensure that participants are not attempting moves out of their ability.</w:t>
            </w:r>
          </w:p>
          <w:p w14:paraId="584AC2A1" w14:textId="621F8680" w:rsidR="00312B83" w:rsidRDefault="00312B83" w:rsidP="00312B83">
            <w:pPr>
              <w:pStyle w:val="ListParagraph"/>
              <w:numPr>
                <w:ilvl w:val="0"/>
                <w:numId w:val="6"/>
              </w:numPr>
            </w:pPr>
            <w:r>
              <w:t xml:space="preserve">Preparations for movements must be used by the participants until they can competently show that they are ready to attempt the full movement. </w:t>
            </w:r>
          </w:p>
          <w:p w14:paraId="6CAA2125" w14:textId="71A54C66" w:rsidR="00312B83" w:rsidRDefault="00312B83" w:rsidP="00312B83">
            <w:pPr>
              <w:pStyle w:val="ListParagraph"/>
              <w:numPr>
                <w:ilvl w:val="0"/>
                <w:numId w:val="6"/>
              </w:numPr>
            </w:pPr>
            <w:r>
              <w:t>Coaches have received training in to provide hands-on assistance to prevent the risk of injury.</w:t>
            </w:r>
          </w:p>
          <w:p w14:paraId="55C6892B" w14:textId="24246DBE" w:rsidR="00312B83" w:rsidRDefault="00312B83" w:rsidP="00312B83">
            <w:pPr>
              <w:pStyle w:val="ListParagraph"/>
              <w:numPr>
                <w:ilvl w:val="0"/>
                <w:numId w:val="6"/>
              </w:numPr>
            </w:pPr>
            <w:r>
              <w:t>Safety mats will be used to soften fall damage.</w:t>
            </w:r>
          </w:p>
          <w:p w14:paraId="3C8912DC" w14:textId="621A9731" w:rsidR="00312B83" w:rsidRDefault="00312B83" w:rsidP="00312B83">
            <w:pPr>
              <w:pStyle w:val="ListParagraph"/>
              <w:numPr>
                <w:ilvl w:val="0"/>
                <w:numId w:val="6"/>
              </w:numPr>
            </w:pPr>
            <w:r>
              <w:t>Coaches are to ensure that all students are in the art of ‘</w:t>
            </w:r>
            <w:proofErr w:type="spellStart"/>
            <w:r>
              <w:t>ukemi</w:t>
            </w:r>
            <w:proofErr w:type="spellEnd"/>
            <w:r>
              <w:t>’ (learning to fall safely). It is encouraged to spend a short period of every lesson covering animal movements and break fall techniques.</w:t>
            </w:r>
          </w:p>
          <w:p w14:paraId="2C80C85F" w14:textId="5C36D59F" w:rsidR="00AA74DD" w:rsidRDefault="00312B83" w:rsidP="00312B83">
            <w:pPr>
              <w:pStyle w:val="ListParagraph"/>
              <w:numPr>
                <w:ilvl w:val="0"/>
                <w:numId w:val="6"/>
              </w:numPr>
            </w:pPr>
            <w:r>
              <w:t>Coaches are to make students aware of how our body reacts to a fall (for example, putting our hands out when falling backwards – an easy way to snap the wrist). This is to be avoided by using break fall techniques such as the backwards roll.</w:t>
            </w:r>
          </w:p>
        </w:tc>
        <w:tc>
          <w:tcPr>
            <w:tcW w:w="1276" w:type="dxa"/>
            <w:shd w:val="clear" w:color="auto" w:fill="FF0000"/>
          </w:tcPr>
          <w:p w14:paraId="6393B103" w14:textId="2BE2459E" w:rsidR="00AA74DD" w:rsidRDefault="00AA74DD" w:rsidP="00AA74DD">
            <w:r>
              <w:t>4</w:t>
            </w:r>
          </w:p>
        </w:tc>
        <w:tc>
          <w:tcPr>
            <w:tcW w:w="1483" w:type="dxa"/>
            <w:shd w:val="clear" w:color="auto" w:fill="FFFF00"/>
          </w:tcPr>
          <w:p w14:paraId="33FAAB63" w14:textId="51BFFB56" w:rsidR="00AA74DD" w:rsidRDefault="00AA74DD" w:rsidP="00AA74DD">
            <w:r>
              <w:t>3</w:t>
            </w:r>
          </w:p>
        </w:tc>
      </w:tr>
      <w:tr w:rsidR="00312B83" w14:paraId="011AD3C4" w14:textId="77777777" w:rsidTr="000840A0">
        <w:trPr>
          <w:trHeight w:val="1256"/>
        </w:trPr>
        <w:tc>
          <w:tcPr>
            <w:tcW w:w="2328" w:type="dxa"/>
            <w:vMerge/>
          </w:tcPr>
          <w:p w14:paraId="05E47F45" w14:textId="77777777" w:rsidR="00312B83" w:rsidRDefault="00312B83" w:rsidP="00312B83"/>
        </w:tc>
        <w:tc>
          <w:tcPr>
            <w:tcW w:w="1636" w:type="dxa"/>
          </w:tcPr>
          <w:p w14:paraId="29F32C7F" w14:textId="63343A4D" w:rsidR="00312B83" w:rsidRDefault="00312B83" w:rsidP="00312B83">
            <w:r w:rsidRPr="0039161C">
              <w:t>Head/ Neck/ Spinal Injury</w:t>
            </w:r>
            <w:r>
              <w:t xml:space="preserve"> from falling.</w:t>
            </w:r>
          </w:p>
        </w:tc>
        <w:tc>
          <w:tcPr>
            <w:tcW w:w="1560" w:type="dxa"/>
          </w:tcPr>
          <w:p w14:paraId="70FEC0FA" w14:textId="46F589F1" w:rsidR="00312B83" w:rsidRDefault="00312B83" w:rsidP="00312B83">
            <w:r w:rsidRPr="00C00A55">
              <w:t>Participants &amp; Staff</w:t>
            </w:r>
          </w:p>
        </w:tc>
        <w:tc>
          <w:tcPr>
            <w:tcW w:w="6095" w:type="dxa"/>
          </w:tcPr>
          <w:p w14:paraId="3BE3A5F6" w14:textId="77777777" w:rsidR="00312B83" w:rsidRDefault="00312B83" w:rsidP="00312B83">
            <w:pPr>
              <w:pStyle w:val="ListParagraph"/>
              <w:numPr>
                <w:ilvl w:val="0"/>
                <w:numId w:val="6"/>
              </w:numPr>
            </w:pPr>
            <w:r>
              <w:t>Coaches are to ensure that participants are not attempting moves out of their ability.</w:t>
            </w:r>
          </w:p>
          <w:p w14:paraId="27629FD1" w14:textId="77777777" w:rsidR="00312B83" w:rsidRDefault="00312B83" w:rsidP="00312B83">
            <w:pPr>
              <w:pStyle w:val="ListParagraph"/>
              <w:numPr>
                <w:ilvl w:val="0"/>
                <w:numId w:val="6"/>
              </w:numPr>
            </w:pPr>
            <w:r>
              <w:t xml:space="preserve">Preparations for movements must be used by the participants until they can competently show that they are ready to attempt the full movement. </w:t>
            </w:r>
          </w:p>
          <w:p w14:paraId="0D99D96A" w14:textId="77777777" w:rsidR="00312B83" w:rsidRDefault="00312B83" w:rsidP="00312B83">
            <w:pPr>
              <w:pStyle w:val="ListParagraph"/>
              <w:numPr>
                <w:ilvl w:val="0"/>
                <w:numId w:val="6"/>
              </w:numPr>
            </w:pPr>
            <w:r>
              <w:t>Coaches have received training in to provide hands-on assistance to prevent the risk of injury.</w:t>
            </w:r>
          </w:p>
          <w:p w14:paraId="62366BBB" w14:textId="1F74BF62" w:rsidR="00312B83" w:rsidRDefault="00312B83" w:rsidP="00312B83">
            <w:pPr>
              <w:pStyle w:val="ListParagraph"/>
              <w:numPr>
                <w:ilvl w:val="0"/>
                <w:numId w:val="6"/>
              </w:numPr>
            </w:pPr>
            <w:r>
              <w:t>Safety mats will be used to soften fall damage.</w:t>
            </w:r>
          </w:p>
          <w:p w14:paraId="5CCFD5ED" w14:textId="2492DCBB" w:rsidR="00312B83" w:rsidRDefault="00312B83" w:rsidP="00312B83">
            <w:pPr>
              <w:pStyle w:val="ListParagraph"/>
              <w:numPr>
                <w:ilvl w:val="0"/>
                <w:numId w:val="6"/>
              </w:numPr>
            </w:pPr>
            <w:r>
              <w:t>Coaches are to ensure that all students are in the art of ‘</w:t>
            </w:r>
            <w:proofErr w:type="spellStart"/>
            <w:r>
              <w:t>ukemi</w:t>
            </w:r>
            <w:proofErr w:type="spellEnd"/>
            <w:r>
              <w:t>’ (learning to fall safely). It is encouraged to spend a short period of every lesson covering animal movements and break fall techniques.</w:t>
            </w:r>
          </w:p>
          <w:p w14:paraId="783E238A" w14:textId="1268F3B7" w:rsidR="00312B83" w:rsidRDefault="00312B83" w:rsidP="00312B83">
            <w:pPr>
              <w:pStyle w:val="ListParagraph"/>
              <w:numPr>
                <w:ilvl w:val="0"/>
                <w:numId w:val="6"/>
              </w:numPr>
            </w:pPr>
            <w:r>
              <w:t xml:space="preserve">Coaches are to make students aware of how our body reacts to different stimuli (for example, putting our chin to our chest curves the spine, causing us to rotate when air bound). </w:t>
            </w:r>
          </w:p>
        </w:tc>
        <w:tc>
          <w:tcPr>
            <w:tcW w:w="1276" w:type="dxa"/>
            <w:shd w:val="clear" w:color="auto" w:fill="FF0000"/>
          </w:tcPr>
          <w:p w14:paraId="02E6548E" w14:textId="22957672" w:rsidR="00312B83" w:rsidRDefault="00312B83" w:rsidP="00312B83">
            <w:r>
              <w:t>5</w:t>
            </w:r>
          </w:p>
        </w:tc>
        <w:tc>
          <w:tcPr>
            <w:tcW w:w="1483" w:type="dxa"/>
            <w:shd w:val="clear" w:color="auto" w:fill="92D050"/>
          </w:tcPr>
          <w:p w14:paraId="594682F5" w14:textId="38FF7E43" w:rsidR="00312B83" w:rsidRDefault="00312B83" w:rsidP="00312B83">
            <w:r>
              <w:t>1</w:t>
            </w:r>
          </w:p>
        </w:tc>
      </w:tr>
      <w:tr w:rsidR="00312B83" w14:paraId="3B49B096" w14:textId="77777777" w:rsidTr="000840A0">
        <w:trPr>
          <w:trHeight w:val="1256"/>
        </w:trPr>
        <w:tc>
          <w:tcPr>
            <w:tcW w:w="2328" w:type="dxa"/>
            <w:vMerge/>
          </w:tcPr>
          <w:p w14:paraId="7D3AB9C0" w14:textId="77777777" w:rsidR="00312B83" w:rsidRDefault="00312B83" w:rsidP="00312B83"/>
        </w:tc>
        <w:tc>
          <w:tcPr>
            <w:tcW w:w="1636" w:type="dxa"/>
          </w:tcPr>
          <w:p w14:paraId="50F4F9C1" w14:textId="402FBE40" w:rsidR="00312B83" w:rsidRDefault="00312B83" w:rsidP="00312B83">
            <w:r w:rsidRPr="0039161C">
              <w:t>Collision</w:t>
            </w:r>
          </w:p>
        </w:tc>
        <w:tc>
          <w:tcPr>
            <w:tcW w:w="1560" w:type="dxa"/>
          </w:tcPr>
          <w:p w14:paraId="611E41FE" w14:textId="661CE84E" w:rsidR="00312B83" w:rsidRDefault="00312B83" w:rsidP="00312B83">
            <w:r w:rsidRPr="00C00A55">
              <w:t>Participants</w:t>
            </w:r>
            <w:r>
              <w:t>,</w:t>
            </w:r>
            <w:r w:rsidRPr="00C00A55">
              <w:t xml:space="preserve"> Staff</w:t>
            </w:r>
            <w:r>
              <w:t xml:space="preserve"> &amp; Visitors</w:t>
            </w:r>
          </w:p>
        </w:tc>
        <w:tc>
          <w:tcPr>
            <w:tcW w:w="6095" w:type="dxa"/>
          </w:tcPr>
          <w:p w14:paraId="3B556E14" w14:textId="77777777" w:rsidR="00312B83" w:rsidRDefault="00312B83" w:rsidP="00312B83">
            <w:pPr>
              <w:pStyle w:val="ListParagraph"/>
              <w:numPr>
                <w:ilvl w:val="0"/>
                <w:numId w:val="7"/>
              </w:numPr>
            </w:pPr>
            <w:r>
              <w:t xml:space="preserve">Coaches are to ensure that they teach </w:t>
            </w:r>
            <w:proofErr w:type="spellStart"/>
            <w:r>
              <w:t>spacial</w:t>
            </w:r>
            <w:proofErr w:type="spellEnd"/>
            <w:r>
              <w:t xml:space="preserve"> and aerial awareness.</w:t>
            </w:r>
          </w:p>
          <w:p w14:paraId="60D6A827" w14:textId="12DCDCD3" w:rsidR="00312B83" w:rsidRDefault="00312B83" w:rsidP="00312B83">
            <w:pPr>
              <w:pStyle w:val="ListParagraph"/>
              <w:numPr>
                <w:ilvl w:val="0"/>
                <w:numId w:val="7"/>
              </w:numPr>
            </w:pPr>
            <w:r>
              <w:t>Coaches are to conduct the running of the class, including student positioning, when it is safe to have a turn etc.</w:t>
            </w:r>
          </w:p>
        </w:tc>
        <w:tc>
          <w:tcPr>
            <w:tcW w:w="1276" w:type="dxa"/>
            <w:shd w:val="clear" w:color="auto" w:fill="FFFF00"/>
          </w:tcPr>
          <w:p w14:paraId="25FDDC2D" w14:textId="5AEDC828" w:rsidR="00312B83" w:rsidRDefault="00312B83" w:rsidP="00312B83">
            <w:r>
              <w:t>3</w:t>
            </w:r>
          </w:p>
        </w:tc>
        <w:tc>
          <w:tcPr>
            <w:tcW w:w="1483" w:type="dxa"/>
            <w:shd w:val="clear" w:color="auto" w:fill="92D050"/>
          </w:tcPr>
          <w:p w14:paraId="16F4756E" w14:textId="7657953D" w:rsidR="00312B83" w:rsidRDefault="00312B83" w:rsidP="00312B83">
            <w:r>
              <w:t>1</w:t>
            </w:r>
          </w:p>
        </w:tc>
      </w:tr>
      <w:tr w:rsidR="00312B83" w14:paraId="39263C4F" w14:textId="77777777" w:rsidTr="000840A0">
        <w:trPr>
          <w:trHeight w:val="1257"/>
        </w:trPr>
        <w:tc>
          <w:tcPr>
            <w:tcW w:w="2328" w:type="dxa"/>
            <w:vMerge/>
          </w:tcPr>
          <w:p w14:paraId="15084A1B" w14:textId="77777777" w:rsidR="00312B83" w:rsidRDefault="00312B83" w:rsidP="00312B83"/>
        </w:tc>
        <w:tc>
          <w:tcPr>
            <w:tcW w:w="1636" w:type="dxa"/>
          </w:tcPr>
          <w:p w14:paraId="7A0F9897" w14:textId="4C8F8868" w:rsidR="00312B83" w:rsidRDefault="00312B83" w:rsidP="00312B83">
            <w:r>
              <w:t>Damage to Equipment</w:t>
            </w:r>
          </w:p>
        </w:tc>
        <w:tc>
          <w:tcPr>
            <w:tcW w:w="1560" w:type="dxa"/>
          </w:tcPr>
          <w:p w14:paraId="435DCE31" w14:textId="577D67F5" w:rsidR="00312B83" w:rsidRDefault="00312B83" w:rsidP="00312B83">
            <w:r>
              <w:t>Participants &amp; Staff</w:t>
            </w:r>
          </w:p>
        </w:tc>
        <w:tc>
          <w:tcPr>
            <w:tcW w:w="6095" w:type="dxa"/>
          </w:tcPr>
          <w:p w14:paraId="509DD1B0" w14:textId="77777777" w:rsidR="00312B83" w:rsidRDefault="00312B83" w:rsidP="00312B83">
            <w:pPr>
              <w:pStyle w:val="ListParagraph"/>
              <w:numPr>
                <w:ilvl w:val="0"/>
                <w:numId w:val="8"/>
              </w:numPr>
            </w:pPr>
            <w:r>
              <w:t>Equipment has been checked thoroughly before used and tested by the coaches with the greatest body mass to ensure the stability and integrity of the equipment is of the highest level.</w:t>
            </w:r>
          </w:p>
          <w:p w14:paraId="00BC1907" w14:textId="1A612ED8" w:rsidR="00312B83" w:rsidRDefault="00312B83" w:rsidP="00312B83">
            <w:pPr>
              <w:pStyle w:val="ListParagraph"/>
              <w:numPr>
                <w:ilvl w:val="0"/>
                <w:numId w:val="8"/>
              </w:numPr>
            </w:pPr>
            <w:r>
              <w:t xml:space="preserve">Any imperfections in the equipment </w:t>
            </w:r>
            <w:proofErr w:type="gramStart"/>
            <w:r>
              <w:t>is</w:t>
            </w:r>
            <w:proofErr w:type="gramEnd"/>
            <w:r>
              <w:t xml:space="preserve"> to be notified, and </w:t>
            </w:r>
            <w:r w:rsidR="002E38D7">
              <w:t>not to be used.</w:t>
            </w:r>
          </w:p>
        </w:tc>
        <w:tc>
          <w:tcPr>
            <w:tcW w:w="1276" w:type="dxa"/>
            <w:shd w:val="clear" w:color="auto" w:fill="92D050"/>
          </w:tcPr>
          <w:p w14:paraId="4B18D23F" w14:textId="6F249114" w:rsidR="00312B83" w:rsidRDefault="00312B83" w:rsidP="00312B83">
            <w:r>
              <w:t>2</w:t>
            </w:r>
          </w:p>
        </w:tc>
        <w:tc>
          <w:tcPr>
            <w:tcW w:w="1483" w:type="dxa"/>
            <w:shd w:val="clear" w:color="auto" w:fill="92D050"/>
          </w:tcPr>
          <w:p w14:paraId="12469747" w14:textId="19053601" w:rsidR="00312B83" w:rsidRDefault="00312B83" w:rsidP="00312B83">
            <w:r>
              <w:t>1</w:t>
            </w:r>
          </w:p>
        </w:tc>
      </w:tr>
      <w:tr w:rsidR="002E38D7" w14:paraId="4BAEC635" w14:textId="77777777" w:rsidTr="00B37BEF">
        <w:trPr>
          <w:trHeight w:val="155"/>
        </w:trPr>
        <w:tc>
          <w:tcPr>
            <w:tcW w:w="14378" w:type="dxa"/>
            <w:gridSpan w:val="6"/>
          </w:tcPr>
          <w:p w14:paraId="7E883D90" w14:textId="7F5C9174" w:rsidR="002E38D7" w:rsidRDefault="002E38D7" w:rsidP="0070470B">
            <w:r>
              <w:t xml:space="preserve">Date Assessed: </w:t>
            </w:r>
            <w:r w:rsidR="002D70EA">
              <w:t>22</w:t>
            </w:r>
            <w:r>
              <w:t>/0</w:t>
            </w:r>
            <w:r w:rsidR="002D70EA">
              <w:t>1</w:t>
            </w:r>
            <w:r>
              <w:t>/202</w:t>
            </w:r>
            <w:r w:rsidR="002D70EA">
              <w:t>4</w:t>
            </w:r>
          </w:p>
        </w:tc>
      </w:tr>
      <w:tr w:rsidR="002E38D7" w14:paraId="5FF09077" w14:textId="77777777" w:rsidTr="00506DF5">
        <w:trPr>
          <w:trHeight w:val="85"/>
        </w:trPr>
        <w:tc>
          <w:tcPr>
            <w:tcW w:w="14378" w:type="dxa"/>
            <w:gridSpan w:val="6"/>
          </w:tcPr>
          <w:p w14:paraId="3D401EF6" w14:textId="166C8372" w:rsidR="002E38D7" w:rsidRDefault="002E38D7" w:rsidP="0070470B">
            <w:r>
              <w:t>Assessed By: Luke Brown.</w:t>
            </w:r>
          </w:p>
        </w:tc>
      </w:tr>
      <w:tr w:rsidR="002E38D7" w14:paraId="42B86419" w14:textId="77777777" w:rsidTr="00B87EF7">
        <w:trPr>
          <w:trHeight w:val="85"/>
        </w:trPr>
        <w:tc>
          <w:tcPr>
            <w:tcW w:w="14378" w:type="dxa"/>
            <w:gridSpan w:val="6"/>
          </w:tcPr>
          <w:p w14:paraId="2A275A1A" w14:textId="78A783B6" w:rsidR="002E38D7" w:rsidRDefault="002E38D7" w:rsidP="00312B83">
            <w:r>
              <w:t xml:space="preserve">Review Date: </w:t>
            </w:r>
            <w:r w:rsidR="002D70EA">
              <w:t>22</w:t>
            </w:r>
            <w:r w:rsidR="000840A0">
              <w:t>/0</w:t>
            </w:r>
            <w:r w:rsidR="002D70EA">
              <w:t>1</w:t>
            </w:r>
            <w:r w:rsidR="000840A0">
              <w:t>/202</w:t>
            </w:r>
            <w:r w:rsidR="002D70EA">
              <w:t>5</w:t>
            </w:r>
          </w:p>
        </w:tc>
      </w:tr>
    </w:tbl>
    <w:p w14:paraId="3E062713" w14:textId="2D24D616" w:rsidR="0053223D" w:rsidRDefault="0053223D" w:rsidP="0053223D">
      <w:r>
        <w:t xml:space="preserve"> </w:t>
      </w:r>
    </w:p>
    <w:p w14:paraId="191050E2" w14:textId="77777777" w:rsidR="002D70EA" w:rsidRDefault="002D70EA" w:rsidP="0053223D"/>
    <w:p w14:paraId="4C89A6EA" w14:textId="77777777" w:rsidR="002D70EA" w:rsidRDefault="002D70EA" w:rsidP="0053223D"/>
    <w:p w14:paraId="2829A312" w14:textId="77777777" w:rsidR="002D70EA" w:rsidRDefault="002D70EA" w:rsidP="0053223D"/>
    <w:p w14:paraId="1C360F9A" w14:textId="77777777" w:rsidR="002D70EA" w:rsidRDefault="002D70EA" w:rsidP="0053223D"/>
    <w:p w14:paraId="087B63C7" w14:textId="77777777" w:rsidR="002D70EA" w:rsidRDefault="002D70EA" w:rsidP="0053223D"/>
    <w:p w14:paraId="69BC676E" w14:textId="77777777" w:rsidR="002D70EA" w:rsidRDefault="002D70EA" w:rsidP="0053223D"/>
    <w:p w14:paraId="4A8AFA82" w14:textId="77777777" w:rsidR="002D70EA" w:rsidRDefault="002D70EA" w:rsidP="0053223D"/>
    <w:p w14:paraId="7935DE22" w14:textId="47BAC2F4" w:rsidR="00B52F73" w:rsidRDefault="00B52F73" w:rsidP="00B52F73">
      <w:pPr>
        <w:pStyle w:val="Title"/>
        <w:jc w:val="center"/>
      </w:pPr>
    </w:p>
    <w:tbl>
      <w:tblPr>
        <w:tblStyle w:val="TableGrid"/>
        <w:tblW w:w="14333" w:type="dxa"/>
        <w:tblLook w:val="04A0" w:firstRow="1" w:lastRow="0" w:firstColumn="1" w:lastColumn="0" w:noHBand="0" w:noVBand="1"/>
      </w:tblPr>
      <w:tblGrid>
        <w:gridCol w:w="1838"/>
        <w:gridCol w:w="2126"/>
        <w:gridCol w:w="7797"/>
        <w:gridCol w:w="1134"/>
        <w:gridCol w:w="1438"/>
      </w:tblGrid>
      <w:tr w:rsidR="000840A0" w14:paraId="75E98408" w14:textId="77777777" w:rsidTr="00820509">
        <w:trPr>
          <w:trHeight w:val="297"/>
        </w:trPr>
        <w:tc>
          <w:tcPr>
            <w:tcW w:w="14333" w:type="dxa"/>
            <w:gridSpan w:val="5"/>
            <w:shd w:val="clear" w:color="auto" w:fill="0070C0"/>
          </w:tcPr>
          <w:p w14:paraId="3BB6FBE0" w14:textId="62D5E42E" w:rsidR="000840A0" w:rsidRPr="000840A0" w:rsidRDefault="000840A0" w:rsidP="000840A0">
            <w:pPr>
              <w:jc w:val="center"/>
              <w:rPr>
                <w:b/>
                <w:bCs/>
                <w:color w:val="FFFFFF" w:themeColor="background1"/>
                <w:sz w:val="28"/>
                <w:szCs w:val="28"/>
              </w:rPr>
            </w:pPr>
            <w:r w:rsidRPr="000840A0">
              <w:rPr>
                <w:b/>
                <w:bCs/>
                <w:color w:val="FFFFFF" w:themeColor="background1"/>
                <w:sz w:val="24"/>
                <w:szCs w:val="24"/>
              </w:rPr>
              <w:t>COVID-19 Risk Assessment</w:t>
            </w:r>
          </w:p>
        </w:tc>
      </w:tr>
      <w:tr w:rsidR="000840A0" w14:paraId="6BCB73E2" w14:textId="77777777" w:rsidTr="000840A0">
        <w:trPr>
          <w:trHeight w:val="297"/>
        </w:trPr>
        <w:tc>
          <w:tcPr>
            <w:tcW w:w="3964" w:type="dxa"/>
            <w:gridSpan w:val="2"/>
            <w:shd w:val="clear" w:color="auto" w:fill="auto"/>
          </w:tcPr>
          <w:p w14:paraId="7E85ECAB" w14:textId="30E13369" w:rsidR="000840A0" w:rsidRPr="000840A0" w:rsidRDefault="000840A0" w:rsidP="000840A0">
            <w:pPr>
              <w:tabs>
                <w:tab w:val="center" w:pos="1803"/>
              </w:tabs>
              <w:rPr>
                <w:sz w:val="24"/>
                <w:szCs w:val="24"/>
              </w:rPr>
            </w:pPr>
            <w:r w:rsidRPr="000840A0">
              <w:rPr>
                <w:b/>
                <w:bCs/>
                <w:sz w:val="24"/>
                <w:szCs w:val="24"/>
              </w:rPr>
              <w:t>Location:</w:t>
            </w:r>
            <w:r>
              <w:rPr>
                <w:sz w:val="24"/>
                <w:szCs w:val="24"/>
              </w:rPr>
              <w:t xml:space="preserve"> </w:t>
            </w:r>
            <w:r>
              <w:rPr>
                <w:sz w:val="24"/>
                <w:szCs w:val="24"/>
              </w:rPr>
              <w:tab/>
              <w:t>Trinity Arts &amp; Leisure Centre</w:t>
            </w:r>
          </w:p>
        </w:tc>
        <w:tc>
          <w:tcPr>
            <w:tcW w:w="10369" w:type="dxa"/>
            <w:gridSpan w:val="3"/>
            <w:shd w:val="clear" w:color="auto" w:fill="auto"/>
          </w:tcPr>
          <w:p w14:paraId="404680E4" w14:textId="41498502" w:rsidR="000840A0" w:rsidRPr="000840A0" w:rsidRDefault="000840A0" w:rsidP="0070470B">
            <w:pPr>
              <w:rPr>
                <w:sz w:val="24"/>
                <w:szCs w:val="24"/>
              </w:rPr>
            </w:pPr>
            <w:r w:rsidRPr="000840A0">
              <w:rPr>
                <w:b/>
                <w:bCs/>
                <w:sz w:val="24"/>
                <w:szCs w:val="24"/>
              </w:rPr>
              <w:t>Activities:</w:t>
            </w:r>
            <w:r>
              <w:rPr>
                <w:sz w:val="24"/>
                <w:szCs w:val="24"/>
              </w:rPr>
              <w:t xml:space="preserve"> Parkour classes, workshops &amp; holiday camps.</w:t>
            </w:r>
          </w:p>
        </w:tc>
      </w:tr>
      <w:tr w:rsidR="000D5F71" w14:paraId="647AB165" w14:textId="77777777" w:rsidTr="000840A0">
        <w:trPr>
          <w:trHeight w:val="297"/>
        </w:trPr>
        <w:tc>
          <w:tcPr>
            <w:tcW w:w="1838" w:type="dxa"/>
            <w:shd w:val="clear" w:color="auto" w:fill="0070C0"/>
          </w:tcPr>
          <w:p w14:paraId="05EAE655" w14:textId="77777777" w:rsidR="000D5F71" w:rsidRPr="000840A0" w:rsidRDefault="000D5F71" w:rsidP="0070470B">
            <w:pPr>
              <w:rPr>
                <w:b/>
                <w:bCs/>
                <w:color w:val="FFFFFF" w:themeColor="background1"/>
              </w:rPr>
            </w:pPr>
            <w:r w:rsidRPr="000840A0">
              <w:rPr>
                <w:b/>
                <w:bCs/>
                <w:color w:val="FFFFFF" w:themeColor="background1"/>
              </w:rPr>
              <w:t>Risk/ Hazard</w:t>
            </w:r>
          </w:p>
        </w:tc>
        <w:tc>
          <w:tcPr>
            <w:tcW w:w="2126" w:type="dxa"/>
            <w:shd w:val="clear" w:color="auto" w:fill="0070C0"/>
          </w:tcPr>
          <w:p w14:paraId="1F9310B7" w14:textId="77777777" w:rsidR="000D5F71" w:rsidRPr="000840A0" w:rsidRDefault="000D5F71" w:rsidP="0070470B">
            <w:pPr>
              <w:rPr>
                <w:b/>
                <w:bCs/>
                <w:color w:val="FFFFFF" w:themeColor="background1"/>
              </w:rPr>
            </w:pPr>
            <w:r w:rsidRPr="000840A0">
              <w:rPr>
                <w:b/>
                <w:bCs/>
                <w:color w:val="FFFFFF" w:themeColor="background1"/>
              </w:rPr>
              <w:t>Persons at Risk</w:t>
            </w:r>
          </w:p>
        </w:tc>
        <w:tc>
          <w:tcPr>
            <w:tcW w:w="7797" w:type="dxa"/>
            <w:shd w:val="clear" w:color="auto" w:fill="0070C0"/>
          </w:tcPr>
          <w:p w14:paraId="67F4FB0B" w14:textId="77777777" w:rsidR="000D5F71" w:rsidRPr="000840A0" w:rsidRDefault="000D5F71" w:rsidP="0070470B">
            <w:pPr>
              <w:rPr>
                <w:b/>
                <w:bCs/>
                <w:color w:val="FFFFFF" w:themeColor="background1"/>
              </w:rPr>
            </w:pPr>
            <w:r w:rsidRPr="000840A0">
              <w:rPr>
                <w:b/>
                <w:bCs/>
                <w:color w:val="FFFFFF" w:themeColor="background1"/>
              </w:rPr>
              <w:t>Controls in Place</w:t>
            </w:r>
          </w:p>
        </w:tc>
        <w:tc>
          <w:tcPr>
            <w:tcW w:w="1134" w:type="dxa"/>
            <w:shd w:val="clear" w:color="auto" w:fill="0070C0"/>
          </w:tcPr>
          <w:p w14:paraId="3C4FC889" w14:textId="533D4F9E" w:rsidR="000D5F71" w:rsidRPr="000840A0" w:rsidRDefault="000D5F71" w:rsidP="0070470B">
            <w:pPr>
              <w:rPr>
                <w:b/>
                <w:bCs/>
                <w:color w:val="FFFFFF" w:themeColor="background1"/>
              </w:rPr>
            </w:pPr>
            <w:r w:rsidRPr="000840A0">
              <w:rPr>
                <w:b/>
                <w:bCs/>
                <w:color w:val="FFFFFF" w:themeColor="background1"/>
              </w:rPr>
              <w:t>Severity (1-5)</w:t>
            </w:r>
          </w:p>
        </w:tc>
        <w:tc>
          <w:tcPr>
            <w:tcW w:w="1438" w:type="dxa"/>
            <w:shd w:val="clear" w:color="auto" w:fill="0070C0"/>
          </w:tcPr>
          <w:p w14:paraId="5BCD0D0E" w14:textId="3A5BE004" w:rsidR="000D5F71" w:rsidRPr="000840A0" w:rsidRDefault="000D5F71" w:rsidP="0070470B">
            <w:pPr>
              <w:rPr>
                <w:b/>
                <w:bCs/>
                <w:color w:val="FFFFFF" w:themeColor="background1"/>
              </w:rPr>
            </w:pPr>
            <w:r w:rsidRPr="000840A0">
              <w:rPr>
                <w:b/>
                <w:bCs/>
                <w:color w:val="FFFFFF" w:themeColor="background1"/>
              </w:rPr>
              <w:t>Likelihood (1-5)</w:t>
            </w:r>
          </w:p>
        </w:tc>
      </w:tr>
      <w:tr w:rsidR="000D5F71" w14:paraId="4606BA3C" w14:textId="77777777" w:rsidTr="000840A0">
        <w:trPr>
          <w:trHeight w:val="676"/>
        </w:trPr>
        <w:tc>
          <w:tcPr>
            <w:tcW w:w="1838" w:type="dxa"/>
          </w:tcPr>
          <w:p w14:paraId="4F533AF6" w14:textId="77777777" w:rsidR="000D5F71" w:rsidRDefault="000D5F71" w:rsidP="000D5F71">
            <w:r>
              <w:t>Transfer of COVID-19 between children.</w:t>
            </w:r>
          </w:p>
          <w:p w14:paraId="23FAB4FA" w14:textId="24E5B9C6" w:rsidR="000D5F71" w:rsidRDefault="000D5F71" w:rsidP="000D5F71"/>
        </w:tc>
        <w:tc>
          <w:tcPr>
            <w:tcW w:w="2126" w:type="dxa"/>
          </w:tcPr>
          <w:p w14:paraId="63FD9E07" w14:textId="5DE11711" w:rsidR="000D5F71" w:rsidRDefault="000D5F71" w:rsidP="000D5F71">
            <w:r>
              <w:t>Children</w:t>
            </w:r>
          </w:p>
        </w:tc>
        <w:tc>
          <w:tcPr>
            <w:tcW w:w="7797" w:type="dxa"/>
          </w:tcPr>
          <w:p w14:paraId="066CCBF2" w14:textId="1C3930D7" w:rsidR="003F3F31" w:rsidRDefault="003F3F31" w:rsidP="003F3F31">
            <w:pPr>
              <w:pStyle w:val="ListParagraph"/>
              <w:numPr>
                <w:ilvl w:val="0"/>
                <w:numId w:val="9"/>
              </w:numPr>
            </w:pPr>
            <w:r>
              <w:t>Equipment will be cleaned daily at the start and end of each lesson. If possible, equipment will be cleaned between uses during class.</w:t>
            </w:r>
          </w:p>
          <w:p w14:paraId="77CF17A5" w14:textId="6E3564F9" w:rsidR="000D5F71" w:rsidRDefault="003F3F31" w:rsidP="003F3F31">
            <w:pPr>
              <w:pStyle w:val="ListParagraph"/>
              <w:numPr>
                <w:ilvl w:val="0"/>
                <w:numId w:val="9"/>
              </w:numPr>
            </w:pPr>
            <w:r>
              <w:t xml:space="preserve"> Hand sanitizer will be located in the gym in which coaches will regularly ensure that participants sanitize their hands throughout teaching.</w:t>
            </w:r>
          </w:p>
          <w:p w14:paraId="01382E27" w14:textId="77777777" w:rsidR="003F3F31" w:rsidRDefault="003F3F31" w:rsidP="003F3F31">
            <w:pPr>
              <w:pStyle w:val="ListParagraph"/>
              <w:numPr>
                <w:ilvl w:val="0"/>
                <w:numId w:val="9"/>
              </w:numPr>
            </w:pPr>
            <w:r>
              <w:t>Staff will regularly sanitize their hands throughout teaching.</w:t>
            </w:r>
          </w:p>
          <w:p w14:paraId="33396207" w14:textId="77777777" w:rsidR="003F3F31" w:rsidRDefault="003F3F31" w:rsidP="003F3F31">
            <w:pPr>
              <w:pStyle w:val="ListParagraph"/>
              <w:numPr>
                <w:ilvl w:val="0"/>
                <w:numId w:val="9"/>
              </w:numPr>
            </w:pPr>
            <w:r>
              <w:t>Although spotting can still be utilized if necessary – a more hands off approach will be adopted to teaching.</w:t>
            </w:r>
          </w:p>
          <w:p w14:paraId="0F25DB9C" w14:textId="77777777" w:rsidR="003F3F31" w:rsidRDefault="003F3F31" w:rsidP="003F3F31">
            <w:pPr>
              <w:pStyle w:val="ListParagraph"/>
              <w:numPr>
                <w:ilvl w:val="0"/>
                <w:numId w:val="9"/>
              </w:numPr>
            </w:pPr>
            <w:r>
              <w:t>The use of ‘</w:t>
            </w:r>
            <w:proofErr w:type="gramStart"/>
            <w:r>
              <w:t>bubbles’</w:t>
            </w:r>
            <w:proofErr w:type="gramEnd"/>
            <w:r>
              <w:t xml:space="preserve"> will remove interaction between individuals from without the ‘bubble’.</w:t>
            </w:r>
          </w:p>
          <w:p w14:paraId="13A47020" w14:textId="7062E60D" w:rsidR="00C6344A" w:rsidRDefault="003F3F31" w:rsidP="00C6344A">
            <w:pPr>
              <w:pStyle w:val="ListParagraph"/>
              <w:numPr>
                <w:ilvl w:val="0"/>
                <w:numId w:val="9"/>
              </w:numPr>
            </w:pPr>
            <w:r>
              <w:t>Children are booked into the same class each week.</w:t>
            </w:r>
          </w:p>
        </w:tc>
        <w:tc>
          <w:tcPr>
            <w:tcW w:w="1134" w:type="dxa"/>
            <w:shd w:val="clear" w:color="auto" w:fill="FFFF00"/>
          </w:tcPr>
          <w:p w14:paraId="266E3F96" w14:textId="4D6AF7C8" w:rsidR="000D5F71" w:rsidRPr="002E38D7" w:rsidRDefault="000D5F71" w:rsidP="000D5F71">
            <w:pPr>
              <w:rPr>
                <w:b/>
                <w:bCs/>
              </w:rPr>
            </w:pPr>
            <w:r>
              <w:t>3</w:t>
            </w:r>
          </w:p>
        </w:tc>
        <w:tc>
          <w:tcPr>
            <w:tcW w:w="1438" w:type="dxa"/>
            <w:shd w:val="clear" w:color="auto" w:fill="92D050"/>
          </w:tcPr>
          <w:p w14:paraId="6E8A2DAA" w14:textId="71ADCFB1" w:rsidR="000D5F71" w:rsidRDefault="000D5F71" w:rsidP="000D5F71">
            <w:r>
              <w:t>2</w:t>
            </w:r>
          </w:p>
        </w:tc>
      </w:tr>
      <w:tr w:rsidR="000D5F71" w14:paraId="4D7C1CFC" w14:textId="77777777" w:rsidTr="000840A0">
        <w:trPr>
          <w:trHeight w:val="676"/>
        </w:trPr>
        <w:tc>
          <w:tcPr>
            <w:tcW w:w="1838" w:type="dxa"/>
          </w:tcPr>
          <w:p w14:paraId="67B82DF9" w14:textId="4709C59C" w:rsidR="000D5F71" w:rsidRDefault="000D5F71" w:rsidP="000D5F71">
            <w:r>
              <w:t>Transfer of COVID-19 between staff</w:t>
            </w:r>
          </w:p>
        </w:tc>
        <w:tc>
          <w:tcPr>
            <w:tcW w:w="2126" w:type="dxa"/>
          </w:tcPr>
          <w:p w14:paraId="1FC89163" w14:textId="27E27F75" w:rsidR="000D5F71" w:rsidRDefault="000D5F71" w:rsidP="000D5F71">
            <w:r>
              <w:t>Staff</w:t>
            </w:r>
          </w:p>
        </w:tc>
        <w:tc>
          <w:tcPr>
            <w:tcW w:w="7797" w:type="dxa"/>
          </w:tcPr>
          <w:p w14:paraId="3D131695" w14:textId="77777777" w:rsidR="000D5F71" w:rsidRDefault="003F3F31" w:rsidP="000D5F71">
            <w:pPr>
              <w:pStyle w:val="ListParagraph"/>
              <w:numPr>
                <w:ilvl w:val="0"/>
                <w:numId w:val="9"/>
              </w:numPr>
            </w:pPr>
            <w:r>
              <w:t>Staff will regularly sanitize their hands throughout teaching.</w:t>
            </w:r>
          </w:p>
          <w:p w14:paraId="436E1EAB" w14:textId="77777777" w:rsidR="003F3F31" w:rsidRDefault="003F3F31" w:rsidP="000D5F71">
            <w:pPr>
              <w:pStyle w:val="ListParagraph"/>
              <w:numPr>
                <w:ilvl w:val="0"/>
                <w:numId w:val="9"/>
              </w:numPr>
            </w:pPr>
            <w:r>
              <w:t>Staff members to remain socially distant between each other during coaching. If this is not possible, staff are to wear face masks.</w:t>
            </w:r>
          </w:p>
          <w:p w14:paraId="6C7E33F7" w14:textId="729B7024" w:rsidR="00C6344A" w:rsidRDefault="00C6344A" w:rsidP="000D5F71">
            <w:pPr>
              <w:pStyle w:val="ListParagraph"/>
              <w:numPr>
                <w:ilvl w:val="0"/>
                <w:numId w:val="9"/>
              </w:numPr>
            </w:pPr>
            <w:r>
              <w:t>Coaches to do lateral flow tests once per week.</w:t>
            </w:r>
          </w:p>
        </w:tc>
        <w:tc>
          <w:tcPr>
            <w:tcW w:w="1134" w:type="dxa"/>
            <w:shd w:val="clear" w:color="auto" w:fill="FFFF00"/>
          </w:tcPr>
          <w:p w14:paraId="409C82FE" w14:textId="1BB085C8" w:rsidR="000D5F71" w:rsidRDefault="000D5F71" w:rsidP="000D5F71">
            <w:r>
              <w:t>3</w:t>
            </w:r>
          </w:p>
        </w:tc>
        <w:tc>
          <w:tcPr>
            <w:tcW w:w="1438" w:type="dxa"/>
            <w:shd w:val="clear" w:color="auto" w:fill="92D050"/>
          </w:tcPr>
          <w:p w14:paraId="4F5A1247" w14:textId="3405BC20" w:rsidR="000D5F71" w:rsidRDefault="000D5F71" w:rsidP="000D5F71">
            <w:r>
              <w:t>2</w:t>
            </w:r>
          </w:p>
        </w:tc>
      </w:tr>
      <w:tr w:rsidR="003F3F31" w14:paraId="170AC5E2" w14:textId="77777777" w:rsidTr="000840A0">
        <w:trPr>
          <w:trHeight w:val="626"/>
        </w:trPr>
        <w:tc>
          <w:tcPr>
            <w:tcW w:w="1838" w:type="dxa"/>
          </w:tcPr>
          <w:p w14:paraId="5066CDBC" w14:textId="42831847" w:rsidR="003F3F31" w:rsidRDefault="003F3F31" w:rsidP="003F3F31">
            <w:r>
              <w:lastRenderedPageBreak/>
              <w:t xml:space="preserve">Transfer of COVID-19 between staff &amp; parents and </w:t>
            </w:r>
            <w:proofErr w:type="spellStart"/>
            <w:r>
              <w:t>vise</w:t>
            </w:r>
            <w:proofErr w:type="spellEnd"/>
            <w:r>
              <w:t xml:space="preserve"> versa</w:t>
            </w:r>
          </w:p>
          <w:p w14:paraId="335EE245" w14:textId="77777777" w:rsidR="003F3F31" w:rsidRDefault="003F3F31" w:rsidP="003F3F31"/>
        </w:tc>
        <w:tc>
          <w:tcPr>
            <w:tcW w:w="2126" w:type="dxa"/>
          </w:tcPr>
          <w:p w14:paraId="5A1B4908" w14:textId="4B78B7D8" w:rsidR="003F3F31" w:rsidRDefault="003F3F31" w:rsidP="003F3F31">
            <w:r>
              <w:t>Staff &amp; parents</w:t>
            </w:r>
          </w:p>
        </w:tc>
        <w:tc>
          <w:tcPr>
            <w:tcW w:w="7797" w:type="dxa"/>
          </w:tcPr>
          <w:p w14:paraId="30EBBFDD" w14:textId="77777777" w:rsidR="003F3F31" w:rsidRDefault="003F3F31" w:rsidP="003F3F31">
            <w:pPr>
              <w:pStyle w:val="ListParagraph"/>
              <w:numPr>
                <w:ilvl w:val="0"/>
                <w:numId w:val="10"/>
              </w:numPr>
            </w:pPr>
            <w:r>
              <w:t>A no viewing policy will be adopted.</w:t>
            </w:r>
          </w:p>
          <w:p w14:paraId="5F2C5714" w14:textId="77777777" w:rsidR="003F3F31" w:rsidRDefault="003F3F31" w:rsidP="003F3F31">
            <w:pPr>
              <w:pStyle w:val="ListParagraph"/>
              <w:numPr>
                <w:ilvl w:val="0"/>
                <w:numId w:val="10"/>
              </w:numPr>
            </w:pPr>
            <w:r>
              <w:t>Students are to be dropped off at their collection point and await collection from the coach on the day.</w:t>
            </w:r>
          </w:p>
          <w:p w14:paraId="269AC80C" w14:textId="77777777" w:rsidR="003F3F31" w:rsidRDefault="003F3F31" w:rsidP="003F3F31">
            <w:pPr>
              <w:pStyle w:val="ListParagraph"/>
              <w:numPr>
                <w:ilvl w:val="0"/>
                <w:numId w:val="10"/>
              </w:numPr>
            </w:pPr>
            <w:r>
              <w:t>Children are to be taken to the drop off point to be dismissed.</w:t>
            </w:r>
          </w:p>
          <w:p w14:paraId="76614C37" w14:textId="10895C8D" w:rsidR="00C6344A" w:rsidRDefault="003F3F31" w:rsidP="00C6344A">
            <w:pPr>
              <w:pStyle w:val="ListParagraph"/>
              <w:numPr>
                <w:ilvl w:val="0"/>
                <w:numId w:val="10"/>
              </w:numPr>
            </w:pPr>
            <w:r>
              <w:t>Both collection and drop off point to adhere to social distancing rules of 1-2m.</w:t>
            </w:r>
          </w:p>
          <w:p w14:paraId="00B04B1E" w14:textId="004B1468" w:rsidR="00C6344A" w:rsidRDefault="00C6344A" w:rsidP="00C6344A">
            <w:pPr>
              <w:pStyle w:val="ListParagraph"/>
              <w:numPr>
                <w:ilvl w:val="0"/>
                <w:numId w:val="10"/>
              </w:numPr>
            </w:pPr>
            <w:r>
              <w:t>Masks to be worn by parents and coaches upon collection/ drop off.</w:t>
            </w:r>
          </w:p>
          <w:p w14:paraId="63CD9B2F" w14:textId="0DB5BFBD" w:rsidR="00C6344A" w:rsidRDefault="00C6344A" w:rsidP="00C6344A">
            <w:pPr>
              <w:pStyle w:val="ListParagraph"/>
              <w:numPr>
                <w:ilvl w:val="0"/>
                <w:numId w:val="10"/>
              </w:numPr>
            </w:pPr>
            <w:r>
              <w:t>Coaches to do lateral flow tests once per week.</w:t>
            </w:r>
          </w:p>
        </w:tc>
        <w:tc>
          <w:tcPr>
            <w:tcW w:w="1134" w:type="dxa"/>
            <w:shd w:val="clear" w:color="auto" w:fill="FFFF00"/>
          </w:tcPr>
          <w:p w14:paraId="61C74DC3" w14:textId="1A56CDDA" w:rsidR="003F3F31" w:rsidRDefault="003F3F31" w:rsidP="003F3F31">
            <w:r>
              <w:t>3</w:t>
            </w:r>
          </w:p>
        </w:tc>
        <w:tc>
          <w:tcPr>
            <w:tcW w:w="1438" w:type="dxa"/>
            <w:shd w:val="clear" w:color="auto" w:fill="92D050"/>
          </w:tcPr>
          <w:p w14:paraId="35FF1D10" w14:textId="682CAA12" w:rsidR="003F3F31" w:rsidRDefault="003F3F31" w:rsidP="003F3F31">
            <w:r>
              <w:t>2</w:t>
            </w:r>
          </w:p>
        </w:tc>
      </w:tr>
      <w:tr w:rsidR="003F3F31" w14:paraId="3C8CE832" w14:textId="77777777" w:rsidTr="000840A0">
        <w:trPr>
          <w:trHeight w:val="626"/>
        </w:trPr>
        <w:tc>
          <w:tcPr>
            <w:tcW w:w="1838" w:type="dxa"/>
          </w:tcPr>
          <w:p w14:paraId="12EF87E8" w14:textId="77777777" w:rsidR="003F3F31" w:rsidRDefault="003F3F31" w:rsidP="003F3F31">
            <w:r>
              <w:t xml:space="preserve">Transfer of COVID-19 between staff &amp; children and </w:t>
            </w:r>
            <w:proofErr w:type="spellStart"/>
            <w:r>
              <w:t>vise</w:t>
            </w:r>
            <w:proofErr w:type="spellEnd"/>
            <w:r>
              <w:t xml:space="preserve"> versa</w:t>
            </w:r>
          </w:p>
          <w:p w14:paraId="6ADB150A" w14:textId="77777777" w:rsidR="003F3F31" w:rsidRDefault="003F3F31" w:rsidP="003F3F31"/>
        </w:tc>
        <w:tc>
          <w:tcPr>
            <w:tcW w:w="2126" w:type="dxa"/>
          </w:tcPr>
          <w:p w14:paraId="71C3075B" w14:textId="1B243571" w:rsidR="003F3F31" w:rsidRDefault="003F3F31" w:rsidP="003F3F31">
            <w:r>
              <w:t>Staff &amp; Children</w:t>
            </w:r>
          </w:p>
        </w:tc>
        <w:tc>
          <w:tcPr>
            <w:tcW w:w="7797" w:type="dxa"/>
          </w:tcPr>
          <w:p w14:paraId="4B1E5709" w14:textId="77777777" w:rsidR="000840A0" w:rsidRDefault="000840A0" w:rsidP="000840A0">
            <w:pPr>
              <w:pStyle w:val="ListParagraph"/>
              <w:numPr>
                <w:ilvl w:val="0"/>
                <w:numId w:val="9"/>
              </w:numPr>
            </w:pPr>
            <w:r>
              <w:t>Equipment will be cleaned daily at the start and end of each lesson. If possible, equipment will be cleaned between uses during class.</w:t>
            </w:r>
          </w:p>
          <w:p w14:paraId="65FDE0C4" w14:textId="77777777" w:rsidR="000840A0" w:rsidRDefault="000840A0" w:rsidP="000840A0">
            <w:pPr>
              <w:pStyle w:val="ListParagraph"/>
              <w:numPr>
                <w:ilvl w:val="0"/>
                <w:numId w:val="9"/>
              </w:numPr>
            </w:pPr>
            <w:r>
              <w:t xml:space="preserve"> Hand sanitizer will be located in the gym in which coaches will regularly ensure that participants sanitize their hands throughout teaching.</w:t>
            </w:r>
          </w:p>
          <w:p w14:paraId="57A499A4" w14:textId="77777777" w:rsidR="000840A0" w:rsidRDefault="000840A0" w:rsidP="000840A0">
            <w:pPr>
              <w:pStyle w:val="ListParagraph"/>
              <w:numPr>
                <w:ilvl w:val="0"/>
                <w:numId w:val="9"/>
              </w:numPr>
            </w:pPr>
            <w:r>
              <w:t>Staff will regularly sanitize their hands throughout teaching.</w:t>
            </w:r>
          </w:p>
          <w:p w14:paraId="60A70BA2" w14:textId="77777777" w:rsidR="000840A0" w:rsidRDefault="000840A0" w:rsidP="000840A0">
            <w:pPr>
              <w:pStyle w:val="ListParagraph"/>
              <w:numPr>
                <w:ilvl w:val="0"/>
                <w:numId w:val="9"/>
              </w:numPr>
            </w:pPr>
            <w:r>
              <w:t>Although spotting can still be utilized if necessary – a more hands off approach will be adopted to teaching.</w:t>
            </w:r>
          </w:p>
          <w:p w14:paraId="2A655FE8" w14:textId="77777777" w:rsidR="000840A0" w:rsidRDefault="000840A0" w:rsidP="000840A0">
            <w:pPr>
              <w:pStyle w:val="ListParagraph"/>
              <w:numPr>
                <w:ilvl w:val="0"/>
                <w:numId w:val="9"/>
              </w:numPr>
            </w:pPr>
            <w:r>
              <w:t>The use of ‘</w:t>
            </w:r>
            <w:proofErr w:type="gramStart"/>
            <w:r>
              <w:t>bubbles’</w:t>
            </w:r>
            <w:proofErr w:type="gramEnd"/>
            <w:r>
              <w:t xml:space="preserve"> will remove interaction between individuals from without the ‘bubble’.</w:t>
            </w:r>
          </w:p>
          <w:p w14:paraId="1EB7BD0D" w14:textId="0E1D0AF2" w:rsidR="000840A0" w:rsidRDefault="000840A0" w:rsidP="000840A0">
            <w:pPr>
              <w:pStyle w:val="ListParagraph"/>
              <w:numPr>
                <w:ilvl w:val="0"/>
                <w:numId w:val="9"/>
              </w:numPr>
            </w:pPr>
            <w:r>
              <w:t>Children are booked into the same class each week.</w:t>
            </w:r>
          </w:p>
          <w:p w14:paraId="7F54218D" w14:textId="0F11E6DF" w:rsidR="000840A0" w:rsidRDefault="000840A0" w:rsidP="000840A0">
            <w:pPr>
              <w:pStyle w:val="ListParagraph"/>
              <w:numPr>
                <w:ilvl w:val="0"/>
                <w:numId w:val="9"/>
              </w:numPr>
            </w:pPr>
            <w:r>
              <w:t>Staff will regularly sanitize their hands throughout teaching.</w:t>
            </w:r>
          </w:p>
          <w:p w14:paraId="3CD2B362" w14:textId="7A387D2E" w:rsidR="00C6344A" w:rsidRDefault="00C6344A" w:rsidP="000840A0">
            <w:pPr>
              <w:pStyle w:val="ListParagraph"/>
              <w:numPr>
                <w:ilvl w:val="0"/>
                <w:numId w:val="9"/>
              </w:numPr>
            </w:pPr>
            <w:r>
              <w:t>Coaches to do lateral flow tests once per week.</w:t>
            </w:r>
          </w:p>
          <w:p w14:paraId="0B399A38" w14:textId="778957CF" w:rsidR="000840A0" w:rsidRDefault="000840A0" w:rsidP="000840A0">
            <w:pPr>
              <w:pStyle w:val="ListParagraph"/>
              <w:numPr>
                <w:ilvl w:val="0"/>
                <w:numId w:val="9"/>
              </w:numPr>
            </w:pPr>
            <w:r>
              <w:t>Staff members to remain socially distant between each other during coaching. If this is not possible, staff are to wear face masks.</w:t>
            </w:r>
          </w:p>
          <w:p w14:paraId="2BC5E2B8" w14:textId="77777777" w:rsidR="000840A0" w:rsidRDefault="000840A0" w:rsidP="000840A0">
            <w:pPr>
              <w:pStyle w:val="ListParagraph"/>
              <w:numPr>
                <w:ilvl w:val="0"/>
                <w:numId w:val="9"/>
              </w:numPr>
            </w:pPr>
            <w:r>
              <w:t>A no viewing policy will be adopted.</w:t>
            </w:r>
          </w:p>
          <w:p w14:paraId="61977200" w14:textId="77777777" w:rsidR="000840A0" w:rsidRDefault="000840A0" w:rsidP="000840A0">
            <w:pPr>
              <w:pStyle w:val="ListParagraph"/>
              <w:numPr>
                <w:ilvl w:val="0"/>
                <w:numId w:val="9"/>
              </w:numPr>
            </w:pPr>
            <w:r>
              <w:t>Students are to be dropped off at their collection point and await collection from the coach on the day.</w:t>
            </w:r>
          </w:p>
          <w:p w14:paraId="09FD5CF2" w14:textId="77777777" w:rsidR="000840A0" w:rsidRDefault="000840A0" w:rsidP="000840A0">
            <w:pPr>
              <w:pStyle w:val="ListParagraph"/>
              <w:numPr>
                <w:ilvl w:val="0"/>
                <w:numId w:val="9"/>
              </w:numPr>
            </w:pPr>
            <w:r>
              <w:t>Children are to be taken to the drop off point to be dismissed.</w:t>
            </w:r>
          </w:p>
          <w:p w14:paraId="61FE2F75" w14:textId="087BA47E" w:rsidR="000840A0" w:rsidRDefault="000840A0" w:rsidP="00C6344A">
            <w:pPr>
              <w:pStyle w:val="ListParagraph"/>
              <w:numPr>
                <w:ilvl w:val="0"/>
                <w:numId w:val="9"/>
              </w:numPr>
            </w:pPr>
            <w:r>
              <w:t>Both collection and drop off point to adhere to social distancing rules of 1-2m.</w:t>
            </w:r>
          </w:p>
        </w:tc>
        <w:tc>
          <w:tcPr>
            <w:tcW w:w="1134" w:type="dxa"/>
            <w:shd w:val="clear" w:color="auto" w:fill="FFFF00"/>
          </w:tcPr>
          <w:p w14:paraId="6F6F9004" w14:textId="0F23F233" w:rsidR="003F3F31" w:rsidRDefault="003F3F31" w:rsidP="003F3F31">
            <w:r>
              <w:t>3</w:t>
            </w:r>
          </w:p>
        </w:tc>
        <w:tc>
          <w:tcPr>
            <w:tcW w:w="1438" w:type="dxa"/>
            <w:shd w:val="clear" w:color="auto" w:fill="92D050"/>
          </w:tcPr>
          <w:p w14:paraId="25F4D49A" w14:textId="14856E00" w:rsidR="003F3F31" w:rsidRDefault="003F3F31" w:rsidP="003F3F31">
            <w:r>
              <w:t>2</w:t>
            </w:r>
          </w:p>
        </w:tc>
      </w:tr>
      <w:tr w:rsidR="003F3F31" w14:paraId="5DC693BC" w14:textId="77777777" w:rsidTr="000840A0">
        <w:trPr>
          <w:trHeight w:val="626"/>
        </w:trPr>
        <w:tc>
          <w:tcPr>
            <w:tcW w:w="1838" w:type="dxa"/>
          </w:tcPr>
          <w:p w14:paraId="0A3D8442" w14:textId="77777777" w:rsidR="003F3F31" w:rsidRDefault="003F3F31" w:rsidP="003F3F31">
            <w:r>
              <w:t>Member of staff bringing COVID-19 into the building.</w:t>
            </w:r>
          </w:p>
          <w:p w14:paraId="1DC1D6B0" w14:textId="6B2F9465" w:rsidR="003F3F31" w:rsidRDefault="003F3F31" w:rsidP="003F3F31"/>
        </w:tc>
        <w:tc>
          <w:tcPr>
            <w:tcW w:w="2126" w:type="dxa"/>
          </w:tcPr>
          <w:p w14:paraId="3055E293" w14:textId="4F6EF72F" w:rsidR="003F3F31" w:rsidRDefault="003F3F31" w:rsidP="003F3F31">
            <w:r>
              <w:lastRenderedPageBreak/>
              <w:t>Staff &amp; Children &amp; Parents</w:t>
            </w:r>
          </w:p>
        </w:tc>
        <w:tc>
          <w:tcPr>
            <w:tcW w:w="7797" w:type="dxa"/>
          </w:tcPr>
          <w:p w14:paraId="5A421C40" w14:textId="77777777" w:rsidR="003F3F31" w:rsidRDefault="000840A0" w:rsidP="000840A0">
            <w:pPr>
              <w:pStyle w:val="ListParagraph"/>
              <w:numPr>
                <w:ilvl w:val="0"/>
                <w:numId w:val="11"/>
              </w:numPr>
            </w:pPr>
            <w:r>
              <w:t>Staff will be prompted to not enter the premises if they are developing any symptoms of COVID-19.</w:t>
            </w:r>
          </w:p>
          <w:p w14:paraId="403DCEF1" w14:textId="77777777" w:rsidR="000840A0" w:rsidRDefault="000840A0" w:rsidP="000840A0">
            <w:pPr>
              <w:pStyle w:val="ListParagraph"/>
              <w:numPr>
                <w:ilvl w:val="0"/>
                <w:numId w:val="11"/>
              </w:numPr>
            </w:pPr>
            <w:r>
              <w:lastRenderedPageBreak/>
              <w:t>Staff will be prompted to not enter the premises if they have been in contact with anyone within the last 14 days that has developed symptoms of the COVID-19.</w:t>
            </w:r>
          </w:p>
          <w:p w14:paraId="69E1E390" w14:textId="1E38C2D4" w:rsidR="00C6344A" w:rsidRDefault="00C6344A" w:rsidP="000840A0">
            <w:pPr>
              <w:pStyle w:val="ListParagraph"/>
              <w:numPr>
                <w:ilvl w:val="0"/>
                <w:numId w:val="11"/>
              </w:numPr>
            </w:pPr>
            <w:r>
              <w:t>Coaches to do lateral flow tests once per week.</w:t>
            </w:r>
          </w:p>
        </w:tc>
        <w:tc>
          <w:tcPr>
            <w:tcW w:w="1134" w:type="dxa"/>
            <w:shd w:val="clear" w:color="auto" w:fill="FFFF00"/>
          </w:tcPr>
          <w:p w14:paraId="19E3F411" w14:textId="710F455F" w:rsidR="003F3F31" w:rsidRDefault="003F3F31" w:rsidP="003F3F31">
            <w:r>
              <w:lastRenderedPageBreak/>
              <w:t>3</w:t>
            </w:r>
          </w:p>
        </w:tc>
        <w:tc>
          <w:tcPr>
            <w:tcW w:w="1438" w:type="dxa"/>
            <w:shd w:val="clear" w:color="auto" w:fill="92D050"/>
          </w:tcPr>
          <w:p w14:paraId="5916E11A" w14:textId="5DD9BA55" w:rsidR="003F3F31" w:rsidRDefault="003F3F31" w:rsidP="003F3F31">
            <w:r>
              <w:t>2</w:t>
            </w:r>
          </w:p>
        </w:tc>
      </w:tr>
      <w:tr w:rsidR="003F3F31" w14:paraId="2E99FEE3" w14:textId="77777777" w:rsidTr="002E38D7">
        <w:trPr>
          <w:trHeight w:val="259"/>
        </w:trPr>
        <w:tc>
          <w:tcPr>
            <w:tcW w:w="14333" w:type="dxa"/>
            <w:gridSpan w:val="5"/>
          </w:tcPr>
          <w:p w14:paraId="1D750DAA" w14:textId="7112B195" w:rsidR="003F3F31" w:rsidRDefault="003F3F31" w:rsidP="003F3F31">
            <w:r>
              <w:t>Date Assessed: 1</w:t>
            </w:r>
            <w:r w:rsidR="00C6344A">
              <w:t>7</w:t>
            </w:r>
            <w:r>
              <w:t>/0</w:t>
            </w:r>
            <w:r w:rsidR="00C6344A">
              <w:t>5</w:t>
            </w:r>
            <w:r>
              <w:t>/2</w:t>
            </w:r>
            <w:r w:rsidR="00C6344A">
              <w:t>021</w:t>
            </w:r>
          </w:p>
        </w:tc>
      </w:tr>
      <w:tr w:rsidR="003F3F31" w14:paraId="1B4C0B89" w14:textId="77777777" w:rsidTr="002E38D7">
        <w:trPr>
          <w:trHeight w:val="197"/>
        </w:trPr>
        <w:tc>
          <w:tcPr>
            <w:tcW w:w="14333" w:type="dxa"/>
            <w:gridSpan w:val="5"/>
          </w:tcPr>
          <w:p w14:paraId="7B62E083" w14:textId="18E081EE" w:rsidR="003F3F31" w:rsidRDefault="003F3F31" w:rsidP="003F3F31">
            <w:r>
              <w:t>Assessed By: Luke Brown.</w:t>
            </w:r>
          </w:p>
        </w:tc>
      </w:tr>
      <w:tr w:rsidR="003F3F31" w14:paraId="7D1B2EBE" w14:textId="77777777" w:rsidTr="002E38D7">
        <w:trPr>
          <w:trHeight w:val="125"/>
        </w:trPr>
        <w:tc>
          <w:tcPr>
            <w:tcW w:w="14333" w:type="dxa"/>
            <w:gridSpan w:val="5"/>
          </w:tcPr>
          <w:p w14:paraId="61B87988" w14:textId="0A8BC1F4" w:rsidR="003F3F31" w:rsidRDefault="003F3F31" w:rsidP="003F3F31">
            <w:r>
              <w:t xml:space="preserve">Review Date: </w:t>
            </w:r>
            <w:r w:rsidR="00C6344A">
              <w:t>21/06/2021</w:t>
            </w:r>
          </w:p>
        </w:tc>
      </w:tr>
    </w:tbl>
    <w:p w14:paraId="325C4093" w14:textId="77777777" w:rsidR="00B52F73" w:rsidRPr="00BC2F6C" w:rsidRDefault="00B52F73" w:rsidP="0053223D"/>
    <w:sectPr w:rsidR="00B52F73" w:rsidRPr="00BC2F6C" w:rsidSect="001D020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ency FB">
    <w:panose1 w:val="020B05030202020202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5D68"/>
    <w:multiLevelType w:val="hybridMultilevel"/>
    <w:tmpl w:val="581ECFB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F1199"/>
    <w:multiLevelType w:val="hybridMultilevel"/>
    <w:tmpl w:val="860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71634"/>
    <w:multiLevelType w:val="hybridMultilevel"/>
    <w:tmpl w:val="F396881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4CCF75DD"/>
    <w:multiLevelType w:val="hybridMultilevel"/>
    <w:tmpl w:val="E06A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59296E"/>
    <w:multiLevelType w:val="hybridMultilevel"/>
    <w:tmpl w:val="3AEA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433AE4"/>
    <w:multiLevelType w:val="hybridMultilevel"/>
    <w:tmpl w:val="0CB0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513CA"/>
    <w:multiLevelType w:val="hybridMultilevel"/>
    <w:tmpl w:val="E1A0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D62BEF"/>
    <w:multiLevelType w:val="hybridMultilevel"/>
    <w:tmpl w:val="3FF4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2B7313"/>
    <w:multiLevelType w:val="hybridMultilevel"/>
    <w:tmpl w:val="F148052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D278AD"/>
    <w:multiLevelType w:val="hybridMultilevel"/>
    <w:tmpl w:val="8F5C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1D02B3"/>
    <w:multiLevelType w:val="hybridMultilevel"/>
    <w:tmpl w:val="5C12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4139365">
    <w:abstractNumId w:val="2"/>
  </w:num>
  <w:num w:numId="2" w16cid:durableId="1375495224">
    <w:abstractNumId w:val="10"/>
  </w:num>
  <w:num w:numId="3" w16cid:durableId="659235400">
    <w:abstractNumId w:val="9"/>
  </w:num>
  <w:num w:numId="4" w16cid:durableId="1781149124">
    <w:abstractNumId w:val="3"/>
  </w:num>
  <w:num w:numId="5" w16cid:durableId="1046563019">
    <w:abstractNumId w:val="7"/>
  </w:num>
  <w:num w:numId="6" w16cid:durableId="1832602178">
    <w:abstractNumId w:val="5"/>
  </w:num>
  <w:num w:numId="7" w16cid:durableId="1158037340">
    <w:abstractNumId w:val="4"/>
  </w:num>
  <w:num w:numId="8" w16cid:durableId="334578173">
    <w:abstractNumId w:val="1"/>
  </w:num>
  <w:num w:numId="9" w16cid:durableId="326716981">
    <w:abstractNumId w:val="0"/>
  </w:num>
  <w:num w:numId="10" w16cid:durableId="870145522">
    <w:abstractNumId w:val="8"/>
  </w:num>
  <w:num w:numId="11" w16cid:durableId="18167966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7D9"/>
    <w:rsid w:val="000840A0"/>
    <w:rsid w:val="000D5F71"/>
    <w:rsid w:val="0017007A"/>
    <w:rsid w:val="001D0207"/>
    <w:rsid w:val="00276CBA"/>
    <w:rsid w:val="002D70EA"/>
    <w:rsid w:val="002E38D7"/>
    <w:rsid w:val="00312B83"/>
    <w:rsid w:val="003F3F31"/>
    <w:rsid w:val="00433BAF"/>
    <w:rsid w:val="00471657"/>
    <w:rsid w:val="0053223D"/>
    <w:rsid w:val="005356E5"/>
    <w:rsid w:val="006E499E"/>
    <w:rsid w:val="0091659E"/>
    <w:rsid w:val="00AA74DD"/>
    <w:rsid w:val="00B52F73"/>
    <w:rsid w:val="00C23AD2"/>
    <w:rsid w:val="00C6344A"/>
    <w:rsid w:val="00D25622"/>
    <w:rsid w:val="00D56522"/>
    <w:rsid w:val="00DE46CB"/>
    <w:rsid w:val="00F82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7722"/>
  <w15:chartTrackingRefBased/>
  <w15:docId w15:val="{FA9612A8-72CD-4C51-A646-19FAB4E4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2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F827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F827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E46CB"/>
    <w:pPr>
      <w:ind w:left="720"/>
      <w:contextualSpacing/>
    </w:pPr>
  </w:style>
  <w:style w:type="character" w:customStyle="1" w:styleId="Heading1Char">
    <w:name w:val="Heading 1 Char"/>
    <w:basedOn w:val="DefaultParagraphFont"/>
    <w:link w:val="Heading1"/>
    <w:uiPriority w:val="9"/>
    <w:rsid w:val="0053223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52F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F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Brown</dc:creator>
  <cp:keywords/>
  <dc:description/>
  <cp:lastModifiedBy>Luke Brown</cp:lastModifiedBy>
  <cp:revision>4</cp:revision>
  <dcterms:created xsi:type="dcterms:W3CDTF">2021-05-17T20:08:00Z</dcterms:created>
  <dcterms:modified xsi:type="dcterms:W3CDTF">2024-02-01T11:25:00Z</dcterms:modified>
</cp:coreProperties>
</file>